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959" w:rsidRPr="00436565" w:rsidRDefault="000B3959" w:rsidP="000B3959">
      <w:pPr>
        <w:rPr>
          <w:rFonts w:ascii="Times New Roman" w:hAnsi="Times New Roman" w:cs="Times New Roman"/>
          <w:sz w:val="24"/>
          <w:szCs w:val="24"/>
        </w:rPr>
      </w:pPr>
    </w:p>
    <w:p w:rsidR="000B3959" w:rsidRPr="00436565" w:rsidRDefault="000B3959" w:rsidP="000B3959">
      <w:pPr>
        <w:rPr>
          <w:rFonts w:ascii="Times New Roman" w:hAnsi="Times New Roman" w:cs="Times New Roman"/>
          <w:sz w:val="24"/>
          <w:szCs w:val="24"/>
        </w:rPr>
      </w:pPr>
      <w:r w:rsidRPr="00436565">
        <w:rPr>
          <w:rFonts w:ascii="Times New Roman" w:hAnsi="Times New Roman" w:cs="Times New Roman"/>
          <w:noProof/>
          <w:sz w:val="24"/>
          <w:szCs w:val="24"/>
        </w:rPr>
        <w:drawing>
          <wp:inline distT="0" distB="0" distL="0" distR="0">
            <wp:extent cx="5401582" cy="1858945"/>
            <wp:effectExtent l="19050" t="0" r="8618" b="0"/>
            <wp:docPr id="2" name="Imagem 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 cstate="print"/>
                    <a:srcRect/>
                    <a:stretch>
                      <a:fillRect/>
                    </a:stretch>
                  </pic:blipFill>
                  <pic:spPr bwMode="auto">
                    <a:xfrm>
                      <a:off x="0" y="0"/>
                      <a:ext cx="5400040" cy="1858414"/>
                    </a:xfrm>
                    <a:prstGeom prst="rect">
                      <a:avLst/>
                    </a:prstGeom>
                    <a:solidFill>
                      <a:srgbClr val="FFFFFF"/>
                    </a:solidFill>
                    <a:ln w="9525">
                      <a:noFill/>
                      <a:miter lim="800000"/>
                      <a:headEnd/>
                      <a:tailEnd/>
                    </a:ln>
                  </pic:spPr>
                </pic:pic>
              </a:graphicData>
            </a:graphic>
          </wp:inline>
        </w:drawing>
      </w:r>
    </w:p>
    <w:p w:rsidR="000B3959" w:rsidRPr="00436565" w:rsidRDefault="000B3959" w:rsidP="000B3959">
      <w:pPr>
        <w:spacing w:after="0"/>
        <w:rPr>
          <w:rFonts w:ascii="Times New Roman" w:hAnsi="Times New Roman" w:cs="Times New Roman"/>
          <w:b/>
          <w:sz w:val="24"/>
          <w:szCs w:val="24"/>
        </w:rPr>
      </w:pPr>
      <w:r w:rsidRPr="00436565">
        <w:rPr>
          <w:rFonts w:ascii="Times New Roman" w:hAnsi="Times New Roman" w:cs="Times New Roman"/>
          <w:b/>
          <w:sz w:val="24"/>
          <w:szCs w:val="24"/>
        </w:rPr>
        <w:t>PEDIDO DE VISTA-PAD COFEN 0333/2016</w:t>
      </w:r>
    </w:p>
    <w:p w:rsidR="000B3959" w:rsidRPr="00436565" w:rsidRDefault="000B3959" w:rsidP="000B3959">
      <w:pPr>
        <w:spacing w:after="0"/>
        <w:rPr>
          <w:rFonts w:ascii="Times New Roman" w:hAnsi="Times New Roman" w:cs="Times New Roman"/>
          <w:b/>
          <w:sz w:val="24"/>
          <w:szCs w:val="24"/>
        </w:rPr>
      </w:pPr>
      <w:r w:rsidRPr="00436565">
        <w:rPr>
          <w:rFonts w:ascii="Times New Roman" w:hAnsi="Times New Roman" w:cs="Times New Roman"/>
          <w:b/>
          <w:sz w:val="24"/>
          <w:szCs w:val="24"/>
        </w:rPr>
        <w:t>PARECER DE CONSELHEIRA FEDERAL Nº      /2016</w:t>
      </w:r>
    </w:p>
    <w:p w:rsidR="000B3959" w:rsidRPr="00436565" w:rsidRDefault="000B3959" w:rsidP="000B3959">
      <w:pPr>
        <w:spacing w:after="0"/>
        <w:rPr>
          <w:rFonts w:ascii="Times New Roman" w:hAnsi="Times New Roman" w:cs="Times New Roman"/>
          <w:b/>
          <w:sz w:val="24"/>
          <w:szCs w:val="24"/>
        </w:rPr>
      </w:pPr>
      <w:r w:rsidRPr="00436565">
        <w:rPr>
          <w:rFonts w:ascii="Times New Roman" w:hAnsi="Times New Roman" w:cs="Times New Roman"/>
          <w:b/>
          <w:sz w:val="24"/>
          <w:szCs w:val="24"/>
        </w:rPr>
        <w:t>ASSUNTO: PARECER SOBRE SOLICITAÇÃO DA ASSOCIAÇÃO PAULISTA DE MEDICINA REFERENTE À</w:t>
      </w:r>
      <w:r w:rsidR="007E56B6" w:rsidRPr="00436565">
        <w:rPr>
          <w:rFonts w:ascii="Times New Roman" w:hAnsi="Times New Roman" w:cs="Times New Roman"/>
          <w:b/>
          <w:sz w:val="24"/>
          <w:szCs w:val="24"/>
        </w:rPr>
        <w:t>S ATRIBUIÇÕES DO</w:t>
      </w:r>
      <w:r w:rsidRPr="00436565">
        <w:rPr>
          <w:rFonts w:ascii="Times New Roman" w:hAnsi="Times New Roman" w:cs="Times New Roman"/>
          <w:b/>
          <w:sz w:val="24"/>
          <w:szCs w:val="24"/>
        </w:rPr>
        <w:t xml:space="preserve"> ENFERMEIRO, ENFERMEIRO OBSTETRA E OBSTETRIZ </w:t>
      </w:r>
    </w:p>
    <w:p w:rsidR="000B3959" w:rsidRDefault="000B3959" w:rsidP="000B3959">
      <w:pPr>
        <w:spacing w:after="0"/>
        <w:rPr>
          <w:rFonts w:ascii="Times New Roman" w:hAnsi="Times New Roman" w:cs="Times New Roman"/>
          <w:b/>
          <w:sz w:val="24"/>
          <w:szCs w:val="24"/>
        </w:rPr>
      </w:pPr>
      <w:r w:rsidRPr="00436565">
        <w:rPr>
          <w:rFonts w:ascii="Times New Roman" w:hAnsi="Times New Roman" w:cs="Times New Roman"/>
          <w:b/>
          <w:sz w:val="24"/>
          <w:szCs w:val="24"/>
        </w:rPr>
        <w:t>INTERESSADO: ASSOCIAÇÃO PAULISTA DE MEDICINA</w:t>
      </w:r>
    </w:p>
    <w:p w:rsidR="00436565" w:rsidRDefault="00436565" w:rsidP="000B3959">
      <w:pPr>
        <w:spacing w:after="0"/>
        <w:rPr>
          <w:rFonts w:ascii="Times New Roman" w:hAnsi="Times New Roman" w:cs="Times New Roman"/>
          <w:b/>
          <w:sz w:val="24"/>
          <w:szCs w:val="24"/>
        </w:rPr>
      </w:pPr>
    </w:p>
    <w:p w:rsidR="00436565" w:rsidRDefault="00436565" w:rsidP="000B3959">
      <w:pPr>
        <w:spacing w:after="0"/>
        <w:rPr>
          <w:rFonts w:ascii="Times New Roman" w:hAnsi="Times New Roman" w:cs="Times New Roman"/>
          <w:b/>
          <w:sz w:val="24"/>
          <w:szCs w:val="24"/>
        </w:rPr>
      </w:pPr>
    </w:p>
    <w:p w:rsidR="000B3959" w:rsidRPr="00436565" w:rsidRDefault="000B3959" w:rsidP="000B3959">
      <w:pPr>
        <w:rPr>
          <w:rFonts w:ascii="Times New Roman" w:hAnsi="Times New Roman" w:cs="Times New Roman"/>
          <w:b/>
          <w:sz w:val="24"/>
          <w:szCs w:val="24"/>
        </w:rPr>
      </w:pPr>
    </w:p>
    <w:p w:rsidR="000B3959" w:rsidRDefault="000B3959" w:rsidP="000B3959">
      <w:pPr>
        <w:pStyle w:val="PargrafodaLista"/>
        <w:numPr>
          <w:ilvl w:val="0"/>
          <w:numId w:val="1"/>
        </w:numPr>
        <w:rPr>
          <w:rFonts w:ascii="Times New Roman" w:hAnsi="Times New Roman" w:cs="Times New Roman"/>
          <w:b/>
          <w:sz w:val="24"/>
          <w:szCs w:val="24"/>
        </w:rPr>
      </w:pPr>
      <w:r w:rsidRPr="00436565">
        <w:rPr>
          <w:rFonts w:ascii="Times New Roman" w:hAnsi="Times New Roman" w:cs="Times New Roman"/>
          <w:b/>
          <w:sz w:val="24"/>
          <w:szCs w:val="24"/>
        </w:rPr>
        <w:t xml:space="preserve">DO </w:t>
      </w:r>
      <w:r w:rsidR="00F026BC" w:rsidRPr="00436565">
        <w:rPr>
          <w:rFonts w:ascii="Times New Roman" w:hAnsi="Times New Roman" w:cs="Times New Roman"/>
          <w:b/>
          <w:sz w:val="24"/>
          <w:szCs w:val="24"/>
        </w:rPr>
        <w:t>PEDIDO DE VISTA</w:t>
      </w:r>
      <w:r w:rsidRPr="00436565">
        <w:rPr>
          <w:rFonts w:ascii="Times New Roman" w:hAnsi="Times New Roman" w:cs="Times New Roman"/>
          <w:b/>
          <w:sz w:val="24"/>
          <w:szCs w:val="24"/>
        </w:rPr>
        <w:t>:</w:t>
      </w:r>
    </w:p>
    <w:p w:rsidR="00436565" w:rsidRPr="00436565" w:rsidRDefault="00436565" w:rsidP="00436565">
      <w:pPr>
        <w:pStyle w:val="PargrafodaLista"/>
        <w:ind w:left="1428"/>
        <w:rPr>
          <w:rFonts w:ascii="Times New Roman" w:hAnsi="Times New Roman" w:cs="Times New Roman"/>
          <w:b/>
          <w:sz w:val="24"/>
          <w:szCs w:val="24"/>
        </w:rPr>
      </w:pPr>
    </w:p>
    <w:p w:rsidR="000B3959" w:rsidRPr="00436565" w:rsidRDefault="000B3959" w:rsidP="00F026BC">
      <w:pPr>
        <w:ind w:left="708"/>
        <w:rPr>
          <w:rFonts w:ascii="Times New Roman" w:hAnsi="Times New Roman" w:cs="Times New Roman"/>
          <w:b/>
          <w:sz w:val="24"/>
          <w:szCs w:val="24"/>
        </w:rPr>
      </w:pPr>
    </w:p>
    <w:p w:rsidR="00F026BC" w:rsidRPr="00436565" w:rsidRDefault="00F026BC" w:rsidP="00F026BC">
      <w:pPr>
        <w:ind w:firstLine="708"/>
        <w:jc w:val="both"/>
        <w:rPr>
          <w:rFonts w:ascii="Times New Roman" w:hAnsi="Times New Roman" w:cs="Times New Roman"/>
          <w:sz w:val="24"/>
          <w:szCs w:val="24"/>
        </w:rPr>
      </w:pPr>
      <w:r w:rsidRPr="00436565">
        <w:rPr>
          <w:rFonts w:ascii="Times New Roman" w:hAnsi="Times New Roman" w:cs="Times New Roman"/>
          <w:sz w:val="24"/>
          <w:szCs w:val="24"/>
        </w:rPr>
        <w:t>Por deferimento do Presidente do Cofen, Doutor Manoel Carlos Neri da Silva, o presente Parecer resulta do pedido de vistas desta Conselheira, ao Parecer nº 011/2016/CTAS/COFEN, referente a Solicitação de Parecer da</w:t>
      </w:r>
      <w:r w:rsidR="00234F89" w:rsidRPr="00436565">
        <w:rPr>
          <w:rFonts w:ascii="Times New Roman" w:hAnsi="Times New Roman" w:cs="Times New Roman"/>
          <w:sz w:val="24"/>
          <w:szCs w:val="24"/>
        </w:rPr>
        <w:t xml:space="preserve"> A</w:t>
      </w:r>
      <w:r w:rsidRPr="00436565">
        <w:rPr>
          <w:rFonts w:ascii="Times New Roman" w:hAnsi="Times New Roman" w:cs="Times New Roman"/>
          <w:sz w:val="24"/>
          <w:szCs w:val="24"/>
        </w:rPr>
        <w:t>ssociação Paulista de Medicina sobre as Atribuições de Enfermeiro, Enfermeiro Obstetra e Obstetriz, no que diz respeito às atribuições privativas do Enfermeiro e do Enfermeiro Obstetra estarem sendo exercidas</w:t>
      </w:r>
      <w:r w:rsidR="00234F89" w:rsidRPr="00436565">
        <w:rPr>
          <w:rFonts w:ascii="Times New Roman" w:hAnsi="Times New Roman" w:cs="Times New Roman"/>
          <w:sz w:val="24"/>
          <w:szCs w:val="24"/>
        </w:rPr>
        <w:t xml:space="preserve"> indevidamente</w:t>
      </w:r>
      <w:r w:rsidRPr="00436565">
        <w:rPr>
          <w:rFonts w:ascii="Times New Roman" w:hAnsi="Times New Roman" w:cs="Times New Roman"/>
          <w:sz w:val="24"/>
          <w:szCs w:val="24"/>
        </w:rPr>
        <w:t xml:space="preserve"> pelo profissional Obstetriz</w:t>
      </w:r>
      <w:r w:rsidR="00234F89" w:rsidRPr="00436565">
        <w:rPr>
          <w:rFonts w:ascii="Times New Roman" w:hAnsi="Times New Roman" w:cs="Times New Roman"/>
          <w:sz w:val="24"/>
          <w:szCs w:val="24"/>
        </w:rPr>
        <w:t>.</w:t>
      </w:r>
    </w:p>
    <w:p w:rsidR="00234F89" w:rsidRPr="00436565" w:rsidRDefault="00234F89" w:rsidP="00F026BC">
      <w:pPr>
        <w:ind w:firstLine="708"/>
        <w:jc w:val="both"/>
        <w:rPr>
          <w:rFonts w:ascii="Times New Roman" w:hAnsi="Times New Roman" w:cs="Times New Roman"/>
          <w:sz w:val="24"/>
          <w:szCs w:val="24"/>
        </w:rPr>
      </w:pPr>
      <w:r w:rsidRPr="00436565">
        <w:rPr>
          <w:rFonts w:ascii="Times New Roman" w:hAnsi="Times New Roman" w:cs="Times New Roman"/>
          <w:sz w:val="24"/>
          <w:szCs w:val="24"/>
        </w:rPr>
        <w:t>O PAD Cofen 0333/2016 estava, então, constituído de 15 (quinze) folhas, numeradas e rubricadas.</w:t>
      </w:r>
    </w:p>
    <w:p w:rsidR="00234F89" w:rsidRPr="00436565" w:rsidRDefault="00234F89" w:rsidP="00F026BC">
      <w:pPr>
        <w:ind w:firstLine="708"/>
        <w:jc w:val="both"/>
        <w:rPr>
          <w:rFonts w:ascii="Times New Roman" w:hAnsi="Times New Roman" w:cs="Times New Roman"/>
          <w:sz w:val="24"/>
          <w:szCs w:val="24"/>
        </w:rPr>
      </w:pPr>
    </w:p>
    <w:p w:rsidR="00234F89" w:rsidRDefault="00234F89" w:rsidP="00234F89">
      <w:pPr>
        <w:pStyle w:val="PargrafodaLista"/>
        <w:numPr>
          <w:ilvl w:val="0"/>
          <w:numId w:val="1"/>
        </w:numPr>
        <w:jc w:val="both"/>
        <w:rPr>
          <w:rFonts w:ascii="Times New Roman" w:hAnsi="Times New Roman" w:cs="Times New Roman"/>
          <w:b/>
          <w:sz w:val="24"/>
          <w:szCs w:val="24"/>
        </w:rPr>
      </w:pPr>
      <w:r w:rsidRPr="00436565">
        <w:rPr>
          <w:rFonts w:ascii="Times New Roman" w:hAnsi="Times New Roman" w:cs="Times New Roman"/>
          <w:b/>
          <w:sz w:val="24"/>
          <w:szCs w:val="24"/>
        </w:rPr>
        <w:t>HISTÓRICO</w:t>
      </w:r>
    </w:p>
    <w:p w:rsidR="00436565" w:rsidRPr="00436565" w:rsidRDefault="00436565" w:rsidP="00436565">
      <w:pPr>
        <w:pStyle w:val="PargrafodaLista"/>
        <w:ind w:left="1428"/>
        <w:jc w:val="both"/>
        <w:rPr>
          <w:rFonts w:ascii="Times New Roman" w:hAnsi="Times New Roman" w:cs="Times New Roman"/>
          <w:b/>
          <w:sz w:val="24"/>
          <w:szCs w:val="24"/>
        </w:rPr>
      </w:pPr>
    </w:p>
    <w:p w:rsidR="00234F89" w:rsidRPr="00436565" w:rsidRDefault="00234F89" w:rsidP="00234F89">
      <w:pPr>
        <w:jc w:val="both"/>
        <w:rPr>
          <w:rFonts w:ascii="Times New Roman" w:hAnsi="Times New Roman" w:cs="Times New Roman"/>
          <w:sz w:val="24"/>
          <w:szCs w:val="24"/>
        </w:rPr>
      </w:pPr>
    </w:p>
    <w:p w:rsidR="00234F89" w:rsidRPr="00436565" w:rsidRDefault="00234F89" w:rsidP="00234F89">
      <w:pPr>
        <w:ind w:firstLine="708"/>
        <w:jc w:val="both"/>
        <w:rPr>
          <w:rFonts w:ascii="Times New Roman" w:hAnsi="Times New Roman" w:cs="Times New Roman"/>
          <w:sz w:val="24"/>
          <w:szCs w:val="24"/>
        </w:rPr>
      </w:pPr>
      <w:r w:rsidRPr="00436565">
        <w:rPr>
          <w:rFonts w:ascii="Times New Roman" w:hAnsi="Times New Roman" w:cs="Times New Roman"/>
          <w:sz w:val="24"/>
          <w:szCs w:val="24"/>
        </w:rPr>
        <w:t xml:space="preserve">Em 12 de abril de 2016, foi recebido no Serviço de Arquivo e Protocolo/Cofen, o documento encaminhado pelo Doutor Patrício Smith-Howard, Diretor de Economia Médica, da Associação Paulista de Medicina à Presidência do Cofen, solicitando </w:t>
      </w:r>
      <w:r w:rsidRPr="00436565">
        <w:rPr>
          <w:rFonts w:ascii="Times New Roman" w:hAnsi="Times New Roman" w:cs="Times New Roman"/>
          <w:sz w:val="24"/>
          <w:szCs w:val="24"/>
        </w:rPr>
        <w:lastRenderedPageBreak/>
        <w:t>esclarecimentos ao Cofen, quanto as atribuições específicas dos profissionais anteriormente citados, com ênfase ao questionamento sobre a categoria de Obstetriz estar exercendo</w:t>
      </w:r>
      <w:r w:rsidR="00954D77" w:rsidRPr="00436565">
        <w:rPr>
          <w:rFonts w:ascii="Times New Roman" w:hAnsi="Times New Roman" w:cs="Times New Roman"/>
          <w:sz w:val="24"/>
          <w:szCs w:val="24"/>
        </w:rPr>
        <w:t xml:space="preserve"> atribuições como: chefias de enfermarias de maternidades patológicas e puerperal, chefias de Auxiliares e Técnicos de Enfermagem, administração de medicamentos por via parenteral, elaboração de escalas, dentre outros (fl.001) .</w:t>
      </w:r>
    </w:p>
    <w:p w:rsidR="00954D77" w:rsidRPr="00436565" w:rsidRDefault="00954D77" w:rsidP="00234F89">
      <w:pPr>
        <w:ind w:firstLine="708"/>
        <w:jc w:val="both"/>
        <w:rPr>
          <w:rFonts w:ascii="Times New Roman" w:hAnsi="Times New Roman" w:cs="Times New Roman"/>
          <w:sz w:val="24"/>
          <w:szCs w:val="24"/>
        </w:rPr>
      </w:pPr>
      <w:r w:rsidRPr="00436565">
        <w:rPr>
          <w:rFonts w:ascii="Times New Roman" w:hAnsi="Times New Roman" w:cs="Times New Roman"/>
          <w:sz w:val="24"/>
          <w:szCs w:val="24"/>
        </w:rPr>
        <w:t>No verso da Fl. 001, foi dado o devido despacho presidencial, datado de 15 de abril de 2016, designando o Dr. Antonio José Coutinho de Jesus para emissão de Parecer, cuja Portaria Cofen nº 671, de 18 de abril de 2016, encontra-se à fl. 002.</w:t>
      </w:r>
    </w:p>
    <w:p w:rsidR="00954D77" w:rsidRPr="00436565" w:rsidRDefault="00954D77" w:rsidP="00234F89">
      <w:pPr>
        <w:ind w:firstLine="708"/>
        <w:jc w:val="both"/>
        <w:rPr>
          <w:rFonts w:ascii="Times New Roman" w:hAnsi="Times New Roman" w:cs="Times New Roman"/>
          <w:sz w:val="24"/>
          <w:szCs w:val="24"/>
        </w:rPr>
      </w:pPr>
      <w:r w:rsidRPr="00436565">
        <w:rPr>
          <w:rFonts w:ascii="Times New Roman" w:hAnsi="Times New Roman" w:cs="Times New Roman"/>
          <w:sz w:val="24"/>
          <w:szCs w:val="24"/>
        </w:rPr>
        <w:t xml:space="preserve">Em 23 de maio de 2016, O Conselheiro declinou da relatoria deste PAD, sob alegação de estar com elevado número de pareceres a serem relatados, sugerindo, ao mesmo tempo, que a solicitação fosse apreciada pela Comissão de Saúde da Mulher ou por outro Conselheiro conhecedor do assunto com maior propriedade (fl. 003). </w:t>
      </w:r>
    </w:p>
    <w:p w:rsidR="00954D77" w:rsidRPr="00436565" w:rsidRDefault="00954D77" w:rsidP="00234F89">
      <w:pPr>
        <w:ind w:firstLine="708"/>
        <w:jc w:val="both"/>
        <w:rPr>
          <w:rFonts w:ascii="Times New Roman" w:hAnsi="Times New Roman" w:cs="Times New Roman"/>
          <w:sz w:val="24"/>
          <w:szCs w:val="24"/>
        </w:rPr>
      </w:pPr>
      <w:r w:rsidRPr="00436565">
        <w:rPr>
          <w:rFonts w:ascii="Times New Roman" w:hAnsi="Times New Roman" w:cs="Times New Roman"/>
          <w:sz w:val="24"/>
          <w:szCs w:val="24"/>
        </w:rPr>
        <w:t>Em 24 de maio de 2016, o PAD 0333/2016 foi despachado para a Câmara Técnica de Assistência/Cofen (CTAS)</w:t>
      </w:r>
      <w:r w:rsidR="00592FBB" w:rsidRPr="00436565">
        <w:rPr>
          <w:rFonts w:ascii="Times New Roman" w:hAnsi="Times New Roman" w:cs="Times New Roman"/>
          <w:sz w:val="24"/>
          <w:szCs w:val="24"/>
        </w:rPr>
        <w:t>.</w:t>
      </w:r>
    </w:p>
    <w:p w:rsidR="00592FBB" w:rsidRPr="00436565" w:rsidRDefault="00592FBB" w:rsidP="00234F89">
      <w:pPr>
        <w:ind w:firstLine="708"/>
        <w:jc w:val="both"/>
        <w:rPr>
          <w:rFonts w:ascii="Times New Roman" w:hAnsi="Times New Roman" w:cs="Times New Roman"/>
          <w:sz w:val="24"/>
          <w:szCs w:val="24"/>
        </w:rPr>
      </w:pPr>
      <w:r w:rsidRPr="00436565">
        <w:rPr>
          <w:rFonts w:ascii="Times New Roman" w:hAnsi="Times New Roman" w:cs="Times New Roman"/>
          <w:sz w:val="24"/>
          <w:szCs w:val="24"/>
        </w:rPr>
        <w:t>Em 24 de junho de 2016, por meio do memorando nº 36/2016/CTAS/COFEN (fl. 005), foi encaminhado o Parecer Técnico CTAS nº 11/2016 ao Coordenador das Câmaras Técnicas do Cofen, Doutor Gilvan Brolini.</w:t>
      </w:r>
    </w:p>
    <w:p w:rsidR="00592FBB" w:rsidRPr="00436565" w:rsidRDefault="00592FBB" w:rsidP="00234F89">
      <w:pPr>
        <w:ind w:firstLine="708"/>
        <w:jc w:val="both"/>
        <w:rPr>
          <w:rFonts w:ascii="Times New Roman" w:hAnsi="Times New Roman" w:cs="Times New Roman"/>
          <w:sz w:val="24"/>
          <w:szCs w:val="24"/>
        </w:rPr>
      </w:pPr>
      <w:r w:rsidRPr="00436565">
        <w:rPr>
          <w:rFonts w:ascii="Times New Roman" w:hAnsi="Times New Roman" w:cs="Times New Roman"/>
          <w:sz w:val="24"/>
          <w:szCs w:val="24"/>
        </w:rPr>
        <w:t>As fls. 006/013, consta o referido Parecer, da lavra da Doutora Maria Alex Sandra Costa Lima Leocádio, membro da CTAS, que segue assinado por todos os outros membros daquela Câmara Técnica.</w:t>
      </w:r>
    </w:p>
    <w:p w:rsidR="00592FBB" w:rsidRPr="00436565" w:rsidRDefault="00592FBB" w:rsidP="00234F89">
      <w:pPr>
        <w:ind w:firstLine="708"/>
        <w:jc w:val="both"/>
        <w:rPr>
          <w:rFonts w:ascii="Times New Roman" w:hAnsi="Times New Roman" w:cs="Times New Roman"/>
          <w:sz w:val="24"/>
          <w:szCs w:val="24"/>
        </w:rPr>
      </w:pPr>
      <w:r w:rsidRPr="00436565">
        <w:rPr>
          <w:rFonts w:ascii="Times New Roman" w:hAnsi="Times New Roman" w:cs="Times New Roman"/>
          <w:sz w:val="24"/>
          <w:szCs w:val="24"/>
        </w:rPr>
        <w:t>A fl. 013 consta despacho presidencial para deliberação do Parecer na 479 ͣ ROP.</w:t>
      </w:r>
    </w:p>
    <w:p w:rsidR="00592FBB" w:rsidRPr="00436565" w:rsidRDefault="00592FBB" w:rsidP="00234F89">
      <w:pPr>
        <w:ind w:firstLine="708"/>
        <w:jc w:val="both"/>
        <w:rPr>
          <w:rFonts w:ascii="Times New Roman" w:hAnsi="Times New Roman" w:cs="Times New Roman"/>
          <w:sz w:val="24"/>
          <w:szCs w:val="24"/>
        </w:rPr>
      </w:pPr>
      <w:r w:rsidRPr="00436565">
        <w:rPr>
          <w:rFonts w:ascii="Times New Roman" w:hAnsi="Times New Roman" w:cs="Times New Roman"/>
          <w:sz w:val="24"/>
          <w:szCs w:val="24"/>
        </w:rPr>
        <w:t>Em 29 de julho de 2016, consta novo despacho presidencial (fl.014), concedendo vistas à essa Conselheira aos autos, para emissão de Parecer.</w:t>
      </w:r>
    </w:p>
    <w:p w:rsidR="00592FBB" w:rsidRPr="00436565" w:rsidRDefault="00592FBB" w:rsidP="00234F89">
      <w:pPr>
        <w:ind w:firstLine="708"/>
        <w:jc w:val="both"/>
        <w:rPr>
          <w:rFonts w:ascii="Times New Roman" w:hAnsi="Times New Roman" w:cs="Times New Roman"/>
          <w:sz w:val="24"/>
          <w:szCs w:val="24"/>
        </w:rPr>
      </w:pPr>
      <w:r w:rsidRPr="00436565">
        <w:rPr>
          <w:rFonts w:ascii="Times New Roman" w:hAnsi="Times New Roman" w:cs="Times New Roman"/>
          <w:sz w:val="24"/>
          <w:szCs w:val="24"/>
        </w:rPr>
        <w:t xml:space="preserve">A fl. 015, consta </w:t>
      </w:r>
      <w:r w:rsidR="00191FE2" w:rsidRPr="00436565">
        <w:rPr>
          <w:rFonts w:ascii="Times New Roman" w:hAnsi="Times New Roman" w:cs="Times New Roman"/>
          <w:sz w:val="24"/>
          <w:szCs w:val="24"/>
        </w:rPr>
        <w:t>Portaria</w:t>
      </w:r>
      <w:r w:rsidRPr="00436565">
        <w:rPr>
          <w:rFonts w:ascii="Times New Roman" w:hAnsi="Times New Roman" w:cs="Times New Roman"/>
          <w:sz w:val="24"/>
          <w:szCs w:val="24"/>
        </w:rPr>
        <w:t xml:space="preserve"> Cofen 1260, de 1 de agosto de 2016,</w:t>
      </w:r>
      <w:r w:rsidR="00191FE2" w:rsidRPr="00436565">
        <w:rPr>
          <w:rFonts w:ascii="Times New Roman" w:hAnsi="Times New Roman" w:cs="Times New Roman"/>
          <w:sz w:val="24"/>
          <w:szCs w:val="24"/>
        </w:rPr>
        <w:t xml:space="preserve"> concedendo vistas aos autos do PAD Cofen 0333/2016, ao mesmo tempo em que</w:t>
      </w:r>
      <w:r w:rsidRPr="00436565">
        <w:rPr>
          <w:rFonts w:ascii="Times New Roman" w:hAnsi="Times New Roman" w:cs="Times New Roman"/>
          <w:sz w:val="24"/>
          <w:szCs w:val="24"/>
        </w:rPr>
        <w:t xml:space="preserve"> designa esta Conselheira</w:t>
      </w:r>
      <w:r w:rsidR="00191FE2" w:rsidRPr="00436565">
        <w:rPr>
          <w:rFonts w:ascii="Times New Roman" w:hAnsi="Times New Roman" w:cs="Times New Roman"/>
          <w:sz w:val="24"/>
          <w:szCs w:val="24"/>
        </w:rPr>
        <w:t xml:space="preserve"> para emissão de Parecer.</w:t>
      </w:r>
    </w:p>
    <w:p w:rsidR="00954D77" w:rsidRPr="00436565" w:rsidRDefault="00954D77" w:rsidP="00234F89">
      <w:pPr>
        <w:ind w:firstLine="708"/>
        <w:jc w:val="both"/>
        <w:rPr>
          <w:rFonts w:ascii="Times New Roman" w:hAnsi="Times New Roman" w:cs="Times New Roman"/>
          <w:sz w:val="24"/>
          <w:szCs w:val="24"/>
        </w:rPr>
      </w:pPr>
    </w:p>
    <w:p w:rsidR="000B3959" w:rsidRPr="00436565" w:rsidRDefault="000B3959" w:rsidP="000B3959">
      <w:pPr>
        <w:shd w:val="clear" w:color="auto" w:fill="FFFFFF"/>
        <w:spacing w:after="240" w:line="285" w:lineRule="atLeast"/>
        <w:ind w:firstLine="705"/>
        <w:jc w:val="both"/>
        <w:rPr>
          <w:rFonts w:ascii="Times New Roman" w:hAnsi="Times New Roman" w:cs="Times New Roman"/>
          <w:sz w:val="24"/>
          <w:szCs w:val="24"/>
        </w:rPr>
      </w:pPr>
      <w:r w:rsidRPr="00436565">
        <w:rPr>
          <w:rFonts w:ascii="Times New Roman" w:hAnsi="Times New Roman" w:cs="Times New Roman"/>
          <w:sz w:val="24"/>
          <w:szCs w:val="24"/>
        </w:rPr>
        <w:t>A fl.53 consta despacho presidencial, de 22 de outubro de 2015, retirando o documento de pauta, ao mesmo tempo em que designa esta Conselheira para emissão de parecer sobre o mesmo.</w:t>
      </w:r>
    </w:p>
    <w:p w:rsidR="000B3959" w:rsidRDefault="000B3959" w:rsidP="000B3959">
      <w:pPr>
        <w:shd w:val="clear" w:color="auto" w:fill="FFFFFF"/>
        <w:spacing w:after="240" w:line="285" w:lineRule="atLeast"/>
        <w:ind w:firstLine="705"/>
        <w:jc w:val="both"/>
        <w:rPr>
          <w:rFonts w:ascii="Times New Roman" w:hAnsi="Times New Roman" w:cs="Times New Roman"/>
          <w:sz w:val="24"/>
          <w:szCs w:val="24"/>
        </w:rPr>
      </w:pPr>
      <w:r w:rsidRPr="00436565">
        <w:rPr>
          <w:rFonts w:ascii="Times New Roman" w:hAnsi="Times New Roman" w:cs="Times New Roman"/>
          <w:sz w:val="24"/>
          <w:szCs w:val="24"/>
        </w:rPr>
        <w:t>A fl. 54 consta a Portaria n° 1438, de 22 de outubro de 2015, a qual designa esta Conselheira a emitir parecer sobre os documentos apontados.</w:t>
      </w:r>
    </w:p>
    <w:p w:rsidR="00436565" w:rsidRPr="00436565" w:rsidRDefault="00436565" w:rsidP="000B3959">
      <w:pPr>
        <w:shd w:val="clear" w:color="auto" w:fill="FFFFFF"/>
        <w:spacing w:after="240" w:line="285" w:lineRule="atLeast"/>
        <w:ind w:firstLine="705"/>
        <w:jc w:val="both"/>
        <w:rPr>
          <w:rFonts w:ascii="Times New Roman" w:hAnsi="Times New Roman" w:cs="Times New Roman"/>
          <w:sz w:val="24"/>
          <w:szCs w:val="24"/>
        </w:rPr>
      </w:pPr>
    </w:p>
    <w:p w:rsidR="000B3959" w:rsidRPr="00436565" w:rsidRDefault="000B3959" w:rsidP="000B3959">
      <w:pPr>
        <w:shd w:val="clear" w:color="auto" w:fill="FFFFFF"/>
        <w:spacing w:after="240" w:line="285" w:lineRule="atLeast"/>
        <w:ind w:firstLine="705"/>
        <w:jc w:val="both"/>
        <w:rPr>
          <w:rFonts w:ascii="Times New Roman" w:hAnsi="Times New Roman" w:cs="Times New Roman"/>
          <w:sz w:val="24"/>
          <w:szCs w:val="24"/>
        </w:rPr>
      </w:pPr>
      <w:r w:rsidRPr="00436565">
        <w:rPr>
          <w:rFonts w:ascii="Times New Roman" w:hAnsi="Times New Roman" w:cs="Times New Roman"/>
          <w:sz w:val="24"/>
          <w:szCs w:val="24"/>
        </w:rPr>
        <w:t xml:space="preserve"> </w:t>
      </w:r>
    </w:p>
    <w:p w:rsidR="000B3959" w:rsidRPr="00436565" w:rsidRDefault="000B3959" w:rsidP="000B3959">
      <w:pPr>
        <w:spacing w:line="240" w:lineRule="auto"/>
        <w:ind w:firstLine="708"/>
        <w:jc w:val="both"/>
        <w:rPr>
          <w:rFonts w:ascii="Times New Roman" w:hAnsi="Times New Roman" w:cs="Times New Roman"/>
          <w:sz w:val="24"/>
          <w:szCs w:val="24"/>
        </w:rPr>
      </w:pPr>
      <w:r w:rsidRPr="00436565">
        <w:rPr>
          <w:rFonts w:ascii="Times New Roman" w:hAnsi="Times New Roman" w:cs="Times New Roman"/>
          <w:sz w:val="24"/>
          <w:szCs w:val="24"/>
        </w:rPr>
        <w:tab/>
      </w:r>
    </w:p>
    <w:p w:rsidR="00191FE2" w:rsidRDefault="000B3959" w:rsidP="00191FE2">
      <w:pPr>
        <w:pStyle w:val="PargrafodaLista"/>
        <w:numPr>
          <w:ilvl w:val="0"/>
          <w:numId w:val="1"/>
        </w:numPr>
        <w:spacing w:line="240" w:lineRule="auto"/>
        <w:jc w:val="both"/>
        <w:rPr>
          <w:rFonts w:ascii="Times New Roman" w:hAnsi="Times New Roman" w:cs="Times New Roman"/>
          <w:b/>
          <w:sz w:val="24"/>
          <w:szCs w:val="24"/>
        </w:rPr>
      </w:pPr>
      <w:r w:rsidRPr="00436565">
        <w:rPr>
          <w:rFonts w:ascii="Times New Roman" w:hAnsi="Times New Roman" w:cs="Times New Roman"/>
          <w:b/>
          <w:sz w:val="24"/>
          <w:szCs w:val="24"/>
        </w:rPr>
        <w:lastRenderedPageBreak/>
        <w:t>FUNDAMENTAÇÃO E ANÁLISE</w:t>
      </w:r>
    </w:p>
    <w:p w:rsidR="00436565" w:rsidRDefault="00436565" w:rsidP="00436565">
      <w:pPr>
        <w:pStyle w:val="PargrafodaLista"/>
        <w:spacing w:line="240" w:lineRule="auto"/>
        <w:ind w:left="1428"/>
        <w:jc w:val="both"/>
        <w:rPr>
          <w:rFonts w:ascii="Times New Roman" w:hAnsi="Times New Roman" w:cs="Times New Roman"/>
          <w:b/>
          <w:sz w:val="24"/>
          <w:szCs w:val="24"/>
        </w:rPr>
      </w:pPr>
    </w:p>
    <w:p w:rsidR="00436565" w:rsidRPr="00436565" w:rsidRDefault="00436565" w:rsidP="00436565">
      <w:pPr>
        <w:pStyle w:val="PargrafodaLista"/>
        <w:spacing w:line="240" w:lineRule="auto"/>
        <w:ind w:left="1428"/>
        <w:jc w:val="both"/>
        <w:rPr>
          <w:rFonts w:ascii="Times New Roman" w:hAnsi="Times New Roman" w:cs="Times New Roman"/>
          <w:b/>
          <w:sz w:val="24"/>
          <w:szCs w:val="24"/>
        </w:rPr>
      </w:pPr>
    </w:p>
    <w:p w:rsidR="00191FE2" w:rsidRPr="00436565" w:rsidRDefault="00191FE2" w:rsidP="00191FE2">
      <w:pPr>
        <w:ind w:firstLine="708"/>
        <w:jc w:val="both"/>
        <w:rPr>
          <w:rFonts w:ascii="Times New Roman" w:hAnsi="Times New Roman" w:cs="Times New Roman"/>
          <w:sz w:val="24"/>
          <w:szCs w:val="24"/>
        </w:rPr>
      </w:pPr>
      <w:r w:rsidRPr="00436565">
        <w:rPr>
          <w:rFonts w:ascii="Times New Roman" w:hAnsi="Times New Roman" w:cs="Times New Roman"/>
          <w:sz w:val="24"/>
          <w:szCs w:val="24"/>
        </w:rPr>
        <w:t>A Lei 7.498/86, Lei do Exercício Profissional de Enfermagem (LEPE), que Dispõe sobre a regulamentação do exercício da Enfermagem e dá outras providências, define o profissional Enfermeiro em seu art. 6º, da seguinte forma:</w:t>
      </w:r>
    </w:p>
    <w:p w:rsidR="00191FE2" w:rsidRPr="00436565" w:rsidRDefault="00191FE2" w:rsidP="00191FE2">
      <w:pPr>
        <w:ind w:firstLine="708"/>
        <w:jc w:val="both"/>
        <w:rPr>
          <w:rFonts w:ascii="Times New Roman" w:hAnsi="Times New Roman" w:cs="Times New Roman"/>
          <w:i/>
          <w:sz w:val="24"/>
          <w:szCs w:val="24"/>
        </w:rPr>
      </w:pPr>
      <w:r w:rsidRPr="00436565">
        <w:rPr>
          <w:rFonts w:ascii="Times New Roman" w:hAnsi="Times New Roman" w:cs="Times New Roman"/>
          <w:i/>
          <w:sz w:val="24"/>
          <w:szCs w:val="24"/>
        </w:rPr>
        <w:t>Art.6º São Enfermeiros:</w:t>
      </w:r>
    </w:p>
    <w:p w:rsidR="00191FE2" w:rsidRPr="00436565" w:rsidRDefault="00191FE2" w:rsidP="00191FE2">
      <w:pPr>
        <w:pStyle w:val="PargrafodaLista"/>
        <w:numPr>
          <w:ilvl w:val="0"/>
          <w:numId w:val="11"/>
        </w:numPr>
        <w:jc w:val="both"/>
        <w:rPr>
          <w:rFonts w:ascii="Times New Roman" w:hAnsi="Times New Roman" w:cs="Times New Roman"/>
          <w:i/>
          <w:sz w:val="24"/>
          <w:szCs w:val="24"/>
        </w:rPr>
      </w:pPr>
      <w:r w:rsidRPr="00436565">
        <w:rPr>
          <w:rFonts w:ascii="Times New Roman" w:hAnsi="Times New Roman" w:cs="Times New Roman"/>
          <w:i/>
          <w:sz w:val="24"/>
          <w:szCs w:val="24"/>
        </w:rPr>
        <w:t>o titular do diploma de enfermeiro conferido por instituição de ensino, nos termos da Lei;</w:t>
      </w:r>
    </w:p>
    <w:p w:rsidR="00191FE2" w:rsidRPr="00436565" w:rsidRDefault="00191FE2" w:rsidP="00191FE2">
      <w:pPr>
        <w:pStyle w:val="PargrafodaLista"/>
        <w:numPr>
          <w:ilvl w:val="0"/>
          <w:numId w:val="11"/>
        </w:numPr>
        <w:jc w:val="both"/>
        <w:rPr>
          <w:rFonts w:ascii="Times New Roman" w:hAnsi="Times New Roman" w:cs="Times New Roman"/>
          <w:i/>
          <w:sz w:val="24"/>
          <w:szCs w:val="24"/>
        </w:rPr>
      </w:pPr>
      <w:r w:rsidRPr="00436565">
        <w:rPr>
          <w:rFonts w:ascii="Times New Roman" w:hAnsi="Times New Roman" w:cs="Times New Roman"/>
          <w:i/>
          <w:sz w:val="24"/>
          <w:szCs w:val="24"/>
        </w:rPr>
        <w:t xml:space="preserve">o titular do diploma ou </w:t>
      </w:r>
      <w:r w:rsidRPr="00436565">
        <w:rPr>
          <w:rFonts w:ascii="Times New Roman" w:hAnsi="Times New Roman" w:cs="Times New Roman"/>
          <w:b/>
          <w:i/>
          <w:sz w:val="24"/>
          <w:szCs w:val="24"/>
        </w:rPr>
        <w:t>certificado de Obstetriz</w:t>
      </w:r>
      <w:r w:rsidRPr="00436565">
        <w:rPr>
          <w:rFonts w:ascii="Times New Roman" w:hAnsi="Times New Roman" w:cs="Times New Roman"/>
          <w:i/>
          <w:sz w:val="24"/>
          <w:szCs w:val="24"/>
        </w:rPr>
        <w:t xml:space="preserve"> ou de Enfermeira Obstétrica, conferidos nos termos da Lei</w:t>
      </w:r>
      <w:r w:rsidR="00BE68B2">
        <w:rPr>
          <w:rFonts w:ascii="Times New Roman" w:hAnsi="Times New Roman" w:cs="Times New Roman"/>
          <w:i/>
          <w:sz w:val="24"/>
          <w:szCs w:val="24"/>
        </w:rPr>
        <w:t xml:space="preserve"> (g.m.</w:t>
      </w:r>
      <w:r w:rsidR="0080109B" w:rsidRPr="00436565">
        <w:rPr>
          <w:rFonts w:ascii="Times New Roman" w:hAnsi="Times New Roman" w:cs="Times New Roman"/>
          <w:i/>
          <w:sz w:val="24"/>
          <w:szCs w:val="24"/>
        </w:rPr>
        <w:t>)</w:t>
      </w:r>
      <w:r w:rsidRPr="00436565">
        <w:rPr>
          <w:rFonts w:ascii="Times New Roman" w:hAnsi="Times New Roman" w:cs="Times New Roman"/>
          <w:i/>
          <w:sz w:val="24"/>
          <w:szCs w:val="24"/>
        </w:rPr>
        <w:t xml:space="preserve">; </w:t>
      </w:r>
    </w:p>
    <w:p w:rsidR="00191FE2" w:rsidRPr="00436565" w:rsidRDefault="00191FE2" w:rsidP="00191FE2">
      <w:pPr>
        <w:pStyle w:val="PargrafodaLista"/>
        <w:numPr>
          <w:ilvl w:val="0"/>
          <w:numId w:val="11"/>
        </w:numPr>
        <w:ind w:left="1429"/>
        <w:jc w:val="both"/>
        <w:rPr>
          <w:rFonts w:ascii="Times New Roman" w:hAnsi="Times New Roman" w:cs="Times New Roman"/>
          <w:i/>
          <w:sz w:val="24"/>
          <w:szCs w:val="24"/>
        </w:rPr>
      </w:pPr>
      <w:r w:rsidRPr="00436565">
        <w:rPr>
          <w:rFonts w:ascii="Times New Roman" w:hAnsi="Times New Roman" w:cs="Times New Roman"/>
          <w:i/>
          <w:sz w:val="24"/>
          <w:szCs w:val="24"/>
        </w:rPr>
        <w:t>o titular do diploma ou certificado de Enfermeira e a titula</w:t>
      </w:r>
      <w:r w:rsidR="007E56B6" w:rsidRPr="00436565">
        <w:rPr>
          <w:rFonts w:ascii="Times New Roman" w:hAnsi="Times New Roman" w:cs="Times New Roman"/>
          <w:i/>
          <w:sz w:val="24"/>
          <w:szCs w:val="24"/>
        </w:rPr>
        <w:t>r do diploma ou certificado de E</w:t>
      </w:r>
      <w:r w:rsidRPr="00436565">
        <w:rPr>
          <w:rFonts w:ascii="Times New Roman" w:hAnsi="Times New Roman" w:cs="Times New Roman"/>
          <w:i/>
          <w:sz w:val="24"/>
          <w:szCs w:val="24"/>
        </w:rPr>
        <w:t>nfermeira Obstétrica ou equivalente, conferido por escola estrangeira segundo as leis do país, registrado em virtude de acordo de intercâmbio cultural ou revalidado no Brasil como diploma de Enfermeiro, de Enfermeira Obstétrica ou de Obstetriz;</w:t>
      </w:r>
    </w:p>
    <w:p w:rsidR="00191FE2" w:rsidRPr="00436565" w:rsidRDefault="00191FE2" w:rsidP="00191FE2">
      <w:pPr>
        <w:pStyle w:val="PargrafodaLista"/>
        <w:numPr>
          <w:ilvl w:val="0"/>
          <w:numId w:val="11"/>
        </w:numPr>
        <w:ind w:left="1429"/>
        <w:jc w:val="both"/>
        <w:rPr>
          <w:rFonts w:ascii="Times New Roman" w:hAnsi="Times New Roman" w:cs="Times New Roman"/>
          <w:i/>
          <w:sz w:val="24"/>
          <w:szCs w:val="24"/>
        </w:rPr>
      </w:pPr>
      <w:r w:rsidRPr="00436565">
        <w:rPr>
          <w:rFonts w:ascii="Times New Roman" w:hAnsi="Times New Roman" w:cs="Times New Roman"/>
          <w:i/>
          <w:sz w:val="24"/>
          <w:szCs w:val="24"/>
        </w:rPr>
        <w:t xml:space="preserve"> aqueles que, não abrangidos pelos incisos anteriores, obtiveram título de Enfermeiro conforme o disposto na alínea “d”, do art. 3º, do Decreto 50.387, de 28 de março de 1961.</w:t>
      </w:r>
    </w:p>
    <w:p w:rsidR="00191FE2" w:rsidRPr="00436565" w:rsidRDefault="00191FE2" w:rsidP="00191FE2">
      <w:pPr>
        <w:ind w:firstLine="708"/>
        <w:jc w:val="both"/>
        <w:rPr>
          <w:rFonts w:ascii="Times New Roman" w:hAnsi="Times New Roman" w:cs="Times New Roman"/>
          <w:sz w:val="24"/>
          <w:szCs w:val="24"/>
        </w:rPr>
      </w:pPr>
      <w:r w:rsidRPr="00436565">
        <w:rPr>
          <w:rFonts w:ascii="Times New Roman" w:hAnsi="Times New Roman" w:cs="Times New Roman"/>
          <w:sz w:val="24"/>
          <w:szCs w:val="24"/>
        </w:rPr>
        <w:t>As atribuições do profissional Enfermeiro</w:t>
      </w:r>
      <w:r w:rsidR="009E73F8" w:rsidRPr="00436565">
        <w:rPr>
          <w:rFonts w:ascii="Times New Roman" w:hAnsi="Times New Roman" w:cs="Times New Roman"/>
          <w:sz w:val="24"/>
          <w:szCs w:val="24"/>
        </w:rPr>
        <w:t xml:space="preserve"> es</w:t>
      </w:r>
      <w:r w:rsidR="003E5628" w:rsidRPr="00436565">
        <w:rPr>
          <w:rFonts w:ascii="Times New Roman" w:hAnsi="Times New Roman" w:cs="Times New Roman"/>
          <w:sz w:val="24"/>
          <w:szCs w:val="24"/>
        </w:rPr>
        <w:t>tão estabelecidas no art. 11 e p</w:t>
      </w:r>
      <w:r w:rsidR="009E73F8" w:rsidRPr="00436565">
        <w:rPr>
          <w:rFonts w:ascii="Times New Roman" w:hAnsi="Times New Roman" w:cs="Times New Roman"/>
          <w:sz w:val="24"/>
          <w:szCs w:val="24"/>
        </w:rPr>
        <w:t>arágrafo único</w:t>
      </w:r>
      <w:r w:rsidRPr="00436565">
        <w:rPr>
          <w:rFonts w:ascii="Times New Roman" w:hAnsi="Times New Roman" w:cs="Times New Roman"/>
          <w:sz w:val="24"/>
          <w:szCs w:val="24"/>
        </w:rPr>
        <w:t xml:space="preserve"> desta Lei</w:t>
      </w:r>
      <w:r w:rsidR="003E5628" w:rsidRPr="00436565">
        <w:rPr>
          <w:rFonts w:ascii="Times New Roman" w:hAnsi="Times New Roman" w:cs="Times New Roman"/>
          <w:sz w:val="24"/>
          <w:szCs w:val="24"/>
        </w:rPr>
        <w:t xml:space="preserve">. Estas </w:t>
      </w:r>
      <w:r w:rsidRPr="00436565">
        <w:rPr>
          <w:rFonts w:ascii="Times New Roman" w:hAnsi="Times New Roman" w:cs="Times New Roman"/>
          <w:sz w:val="24"/>
          <w:szCs w:val="24"/>
        </w:rPr>
        <w:t>estão</w:t>
      </w:r>
      <w:r w:rsidR="009E73F8" w:rsidRPr="00436565">
        <w:rPr>
          <w:rFonts w:ascii="Times New Roman" w:hAnsi="Times New Roman" w:cs="Times New Roman"/>
          <w:sz w:val="24"/>
          <w:szCs w:val="24"/>
        </w:rPr>
        <w:t xml:space="preserve"> subdivididas em privativas, e</w:t>
      </w:r>
      <w:r w:rsidR="003E5628" w:rsidRPr="00436565">
        <w:rPr>
          <w:rFonts w:ascii="Times New Roman" w:hAnsi="Times New Roman" w:cs="Times New Roman"/>
          <w:sz w:val="24"/>
          <w:szCs w:val="24"/>
        </w:rPr>
        <w:t xml:space="preserve"> do profissional Enfermeiro</w:t>
      </w:r>
      <w:r w:rsidR="009E73F8" w:rsidRPr="00436565">
        <w:rPr>
          <w:rFonts w:ascii="Times New Roman" w:hAnsi="Times New Roman" w:cs="Times New Roman"/>
          <w:sz w:val="24"/>
          <w:szCs w:val="24"/>
        </w:rPr>
        <w:t xml:space="preserve">, enquanto integrante da equipe de saúde, </w:t>
      </w:r>
      <w:r w:rsidRPr="00436565">
        <w:rPr>
          <w:rFonts w:ascii="Times New Roman" w:hAnsi="Times New Roman" w:cs="Times New Roman"/>
          <w:sz w:val="24"/>
          <w:szCs w:val="24"/>
        </w:rPr>
        <w:t>nos incisos I e II,</w:t>
      </w:r>
      <w:r w:rsidR="009E73F8" w:rsidRPr="00436565">
        <w:rPr>
          <w:rFonts w:ascii="Times New Roman" w:hAnsi="Times New Roman" w:cs="Times New Roman"/>
          <w:sz w:val="24"/>
          <w:szCs w:val="24"/>
        </w:rPr>
        <w:t xml:space="preserve"> respectivamente,</w:t>
      </w:r>
      <w:r w:rsidRPr="00436565">
        <w:rPr>
          <w:rFonts w:ascii="Times New Roman" w:hAnsi="Times New Roman" w:cs="Times New Roman"/>
          <w:sz w:val="24"/>
          <w:szCs w:val="24"/>
        </w:rPr>
        <w:t xml:space="preserve"> senão vejamos:</w:t>
      </w:r>
    </w:p>
    <w:p w:rsidR="00191FE2" w:rsidRPr="00436565" w:rsidRDefault="00191FE2" w:rsidP="00191FE2">
      <w:pPr>
        <w:ind w:left="1474"/>
        <w:jc w:val="both"/>
        <w:rPr>
          <w:rFonts w:ascii="Times New Roman" w:hAnsi="Times New Roman" w:cs="Times New Roman"/>
          <w:i/>
          <w:sz w:val="24"/>
          <w:szCs w:val="24"/>
        </w:rPr>
      </w:pPr>
      <w:r w:rsidRPr="00436565">
        <w:rPr>
          <w:rFonts w:ascii="Times New Roman" w:hAnsi="Times New Roman" w:cs="Times New Roman"/>
          <w:i/>
          <w:sz w:val="24"/>
          <w:szCs w:val="24"/>
        </w:rPr>
        <w:t>Art.11. O Enfermeiro exerce todas as atividades de           enfermagem, cabendo-lhe:</w:t>
      </w:r>
    </w:p>
    <w:p w:rsidR="00191FE2" w:rsidRPr="00436565" w:rsidRDefault="00191FE2" w:rsidP="00191FE2">
      <w:pPr>
        <w:pStyle w:val="PargrafodaLista"/>
        <w:numPr>
          <w:ilvl w:val="0"/>
          <w:numId w:val="12"/>
        </w:numPr>
        <w:ind w:left="1474"/>
        <w:jc w:val="both"/>
        <w:rPr>
          <w:rFonts w:ascii="Times New Roman" w:hAnsi="Times New Roman" w:cs="Times New Roman"/>
          <w:i/>
          <w:sz w:val="24"/>
          <w:szCs w:val="24"/>
        </w:rPr>
      </w:pPr>
      <w:r w:rsidRPr="00436565">
        <w:rPr>
          <w:rFonts w:ascii="Times New Roman" w:hAnsi="Times New Roman" w:cs="Times New Roman"/>
          <w:i/>
          <w:sz w:val="24"/>
          <w:szCs w:val="24"/>
        </w:rPr>
        <w:t>Privativamente</w:t>
      </w:r>
    </w:p>
    <w:p w:rsidR="00191FE2" w:rsidRPr="00436565" w:rsidRDefault="00191FE2" w:rsidP="00191FE2">
      <w:pPr>
        <w:pStyle w:val="PargrafodaLista"/>
        <w:ind w:left="1474"/>
        <w:jc w:val="both"/>
        <w:rPr>
          <w:rFonts w:ascii="Times New Roman" w:hAnsi="Times New Roman" w:cs="Times New Roman"/>
          <w:i/>
          <w:sz w:val="24"/>
          <w:szCs w:val="24"/>
        </w:rPr>
      </w:pPr>
    </w:p>
    <w:p w:rsidR="00191FE2" w:rsidRPr="00436565" w:rsidRDefault="00191FE2" w:rsidP="00191FE2">
      <w:pPr>
        <w:pStyle w:val="PargrafodaLista"/>
        <w:numPr>
          <w:ilvl w:val="0"/>
          <w:numId w:val="13"/>
        </w:numPr>
        <w:ind w:left="1474"/>
        <w:jc w:val="both"/>
        <w:rPr>
          <w:rFonts w:ascii="Times New Roman" w:hAnsi="Times New Roman" w:cs="Times New Roman"/>
          <w:b/>
          <w:i/>
          <w:sz w:val="24"/>
          <w:szCs w:val="24"/>
        </w:rPr>
      </w:pPr>
      <w:r w:rsidRPr="00436565">
        <w:rPr>
          <w:rFonts w:ascii="Times New Roman" w:hAnsi="Times New Roman" w:cs="Times New Roman"/>
          <w:b/>
          <w:i/>
          <w:sz w:val="24"/>
          <w:szCs w:val="24"/>
        </w:rPr>
        <w:t>direção do órgão de enfermagem integrante da estrutura básica da instituição de saúde, pública ou privada, e chefia de serviços e de unidade de enfermagem;</w:t>
      </w:r>
    </w:p>
    <w:p w:rsidR="00191FE2" w:rsidRPr="00436565" w:rsidRDefault="00191FE2" w:rsidP="00191FE2">
      <w:pPr>
        <w:pStyle w:val="PargrafodaLista"/>
        <w:numPr>
          <w:ilvl w:val="0"/>
          <w:numId w:val="13"/>
        </w:numPr>
        <w:ind w:left="1474"/>
        <w:jc w:val="both"/>
        <w:rPr>
          <w:rFonts w:ascii="Times New Roman" w:hAnsi="Times New Roman" w:cs="Times New Roman"/>
          <w:b/>
          <w:i/>
          <w:sz w:val="24"/>
          <w:szCs w:val="24"/>
        </w:rPr>
      </w:pPr>
      <w:r w:rsidRPr="00436565">
        <w:rPr>
          <w:rFonts w:ascii="Times New Roman" w:hAnsi="Times New Roman" w:cs="Times New Roman"/>
          <w:b/>
          <w:i/>
          <w:sz w:val="24"/>
          <w:szCs w:val="24"/>
        </w:rPr>
        <w:t>organização, direção dos serviços de enfermagem e de suas atividades técnicas e auxiliares nas empresas prestadoras desses serviços;</w:t>
      </w:r>
    </w:p>
    <w:p w:rsidR="00191FE2" w:rsidRPr="00436565" w:rsidRDefault="00191FE2" w:rsidP="00191FE2">
      <w:pPr>
        <w:pStyle w:val="PargrafodaLista"/>
        <w:numPr>
          <w:ilvl w:val="0"/>
          <w:numId w:val="13"/>
        </w:numPr>
        <w:ind w:left="1474"/>
        <w:jc w:val="both"/>
        <w:rPr>
          <w:rFonts w:ascii="Times New Roman" w:hAnsi="Times New Roman" w:cs="Times New Roman"/>
          <w:i/>
          <w:sz w:val="24"/>
          <w:szCs w:val="24"/>
        </w:rPr>
      </w:pPr>
      <w:r w:rsidRPr="00436565">
        <w:rPr>
          <w:rFonts w:ascii="Times New Roman" w:hAnsi="Times New Roman" w:cs="Times New Roman"/>
          <w:b/>
          <w:i/>
          <w:sz w:val="24"/>
          <w:szCs w:val="24"/>
        </w:rPr>
        <w:t xml:space="preserve"> planejamento, organização, coordenação, execução e avaliação dos serviços de assistência de enfermagem; </w:t>
      </w:r>
      <w:r w:rsidRPr="00436565">
        <w:rPr>
          <w:rFonts w:ascii="Times New Roman" w:hAnsi="Times New Roman" w:cs="Times New Roman"/>
          <w:i/>
          <w:sz w:val="24"/>
          <w:szCs w:val="24"/>
        </w:rPr>
        <w:t>(g.m);</w:t>
      </w:r>
    </w:p>
    <w:p w:rsidR="00191FE2" w:rsidRPr="00436565" w:rsidRDefault="00191FE2" w:rsidP="00191FE2">
      <w:pPr>
        <w:pStyle w:val="PargrafodaLista"/>
        <w:ind w:left="1474"/>
        <w:jc w:val="both"/>
        <w:rPr>
          <w:rFonts w:ascii="Times New Roman" w:hAnsi="Times New Roman" w:cs="Times New Roman"/>
          <w:i/>
          <w:sz w:val="24"/>
          <w:szCs w:val="24"/>
        </w:rPr>
      </w:pPr>
    </w:p>
    <w:p w:rsidR="00191FE2" w:rsidRPr="00436565" w:rsidRDefault="00191FE2" w:rsidP="00191FE2">
      <w:pPr>
        <w:pStyle w:val="PargrafodaLista"/>
        <w:ind w:left="1474"/>
        <w:jc w:val="both"/>
        <w:rPr>
          <w:rFonts w:ascii="Times New Roman" w:hAnsi="Times New Roman" w:cs="Times New Roman"/>
          <w:i/>
          <w:sz w:val="24"/>
          <w:szCs w:val="24"/>
        </w:rPr>
      </w:pPr>
      <w:r w:rsidRPr="00436565">
        <w:rPr>
          <w:rFonts w:ascii="Times New Roman" w:hAnsi="Times New Roman" w:cs="Times New Roman"/>
          <w:i/>
          <w:sz w:val="24"/>
          <w:szCs w:val="24"/>
        </w:rPr>
        <w:t>(...)</w:t>
      </w:r>
    </w:p>
    <w:p w:rsidR="00191FE2" w:rsidRPr="00436565" w:rsidRDefault="00191FE2" w:rsidP="00191FE2">
      <w:pPr>
        <w:ind w:left="708" w:firstLine="708"/>
        <w:jc w:val="both"/>
        <w:rPr>
          <w:rFonts w:ascii="Times New Roman" w:hAnsi="Times New Roman" w:cs="Times New Roman"/>
          <w:i/>
          <w:sz w:val="24"/>
          <w:szCs w:val="24"/>
        </w:rPr>
      </w:pPr>
      <w:r w:rsidRPr="00436565">
        <w:rPr>
          <w:rFonts w:ascii="Times New Roman" w:hAnsi="Times New Roman" w:cs="Times New Roman"/>
          <w:i/>
          <w:sz w:val="24"/>
          <w:szCs w:val="24"/>
        </w:rPr>
        <w:t>h) consultoria, auditoria e emissão de parecer sobre matéria de enfermagem;</w:t>
      </w:r>
    </w:p>
    <w:p w:rsidR="00191FE2" w:rsidRPr="00436565" w:rsidRDefault="00191FE2" w:rsidP="00191FE2">
      <w:pPr>
        <w:ind w:left="708" w:firstLine="708"/>
        <w:jc w:val="both"/>
        <w:rPr>
          <w:rFonts w:ascii="Times New Roman" w:hAnsi="Times New Roman" w:cs="Times New Roman"/>
          <w:i/>
          <w:sz w:val="24"/>
          <w:szCs w:val="24"/>
        </w:rPr>
      </w:pPr>
      <w:r w:rsidRPr="00436565">
        <w:rPr>
          <w:rFonts w:ascii="Times New Roman" w:hAnsi="Times New Roman" w:cs="Times New Roman"/>
          <w:i/>
          <w:sz w:val="24"/>
          <w:szCs w:val="24"/>
        </w:rPr>
        <w:t>i)  consulta de enfermagem;</w:t>
      </w:r>
    </w:p>
    <w:p w:rsidR="00191FE2" w:rsidRPr="00436565" w:rsidRDefault="00191FE2" w:rsidP="00191FE2">
      <w:pPr>
        <w:ind w:left="708" w:firstLine="708"/>
        <w:jc w:val="both"/>
        <w:rPr>
          <w:rFonts w:ascii="Times New Roman" w:hAnsi="Times New Roman" w:cs="Times New Roman"/>
          <w:i/>
          <w:sz w:val="24"/>
          <w:szCs w:val="24"/>
        </w:rPr>
      </w:pPr>
      <w:r w:rsidRPr="00436565">
        <w:rPr>
          <w:rFonts w:ascii="Times New Roman" w:hAnsi="Times New Roman" w:cs="Times New Roman"/>
          <w:i/>
          <w:sz w:val="24"/>
          <w:szCs w:val="24"/>
        </w:rPr>
        <w:lastRenderedPageBreak/>
        <w:t>j) prescrição da assistência de enfermagem</w:t>
      </w:r>
    </w:p>
    <w:p w:rsidR="00191FE2" w:rsidRPr="00436565" w:rsidRDefault="00191FE2" w:rsidP="00191FE2">
      <w:pPr>
        <w:ind w:left="1474"/>
        <w:jc w:val="both"/>
        <w:rPr>
          <w:rFonts w:ascii="Times New Roman" w:hAnsi="Times New Roman" w:cs="Times New Roman"/>
          <w:i/>
          <w:sz w:val="24"/>
          <w:szCs w:val="24"/>
        </w:rPr>
      </w:pPr>
      <w:r w:rsidRPr="00436565">
        <w:rPr>
          <w:rFonts w:ascii="Times New Roman" w:hAnsi="Times New Roman" w:cs="Times New Roman"/>
          <w:i/>
          <w:sz w:val="24"/>
          <w:szCs w:val="24"/>
        </w:rPr>
        <w:t>l) cuidados diretos de enfermagem a pacientes graves com risco de vida;</w:t>
      </w:r>
    </w:p>
    <w:p w:rsidR="00191FE2" w:rsidRPr="00436565" w:rsidRDefault="00191FE2" w:rsidP="00191FE2">
      <w:pPr>
        <w:ind w:left="1474"/>
        <w:jc w:val="both"/>
        <w:rPr>
          <w:rFonts w:ascii="Times New Roman" w:hAnsi="Times New Roman" w:cs="Times New Roman"/>
          <w:i/>
          <w:sz w:val="24"/>
          <w:szCs w:val="24"/>
        </w:rPr>
      </w:pPr>
      <w:r w:rsidRPr="00436565">
        <w:rPr>
          <w:rFonts w:ascii="Times New Roman" w:hAnsi="Times New Roman" w:cs="Times New Roman"/>
          <w:i/>
          <w:sz w:val="24"/>
          <w:szCs w:val="24"/>
        </w:rPr>
        <w:t>m) cuidados de enfermagem de maior complexidade técnica e que exijam conhecimentos de base científica e capacidade de tomar decisões imediatas</w:t>
      </w:r>
      <w:r w:rsidR="00B82519" w:rsidRPr="00436565">
        <w:rPr>
          <w:rFonts w:ascii="Times New Roman" w:hAnsi="Times New Roman" w:cs="Times New Roman"/>
          <w:i/>
          <w:sz w:val="24"/>
          <w:szCs w:val="24"/>
        </w:rPr>
        <w:t>.</w:t>
      </w:r>
    </w:p>
    <w:p w:rsidR="00191FE2" w:rsidRPr="00436565" w:rsidRDefault="00191FE2" w:rsidP="00191FE2">
      <w:pPr>
        <w:pStyle w:val="PargrafodaLista"/>
        <w:numPr>
          <w:ilvl w:val="0"/>
          <w:numId w:val="12"/>
        </w:numPr>
        <w:jc w:val="both"/>
        <w:rPr>
          <w:rFonts w:ascii="Times New Roman" w:hAnsi="Times New Roman" w:cs="Times New Roman"/>
          <w:i/>
          <w:sz w:val="24"/>
          <w:szCs w:val="24"/>
        </w:rPr>
      </w:pPr>
      <w:r w:rsidRPr="00436565">
        <w:rPr>
          <w:rFonts w:ascii="Times New Roman" w:hAnsi="Times New Roman" w:cs="Times New Roman"/>
          <w:i/>
          <w:sz w:val="24"/>
          <w:szCs w:val="24"/>
        </w:rPr>
        <w:t>Como integrante da equipe de saúde:</w:t>
      </w:r>
    </w:p>
    <w:p w:rsidR="007E56B6" w:rsidRPr="00436565" w:rsidRDefault="007E56B6" w:rsidP="007E56B6">
      <w:pPr>
        <w:pStyle w:val="PargrafodaLista"/>
        <w:ind w:left="1428"/>
        <w:jc w:val="both"/>
        <w:rPr>
          <w:rFonts w:ascii="Times New Roman" w:hAnsi="Times New Roman" w:cs="Times New Roman"/>
          <w:i/>
          <w:sz w:val="24"/>
          <w:szCs w:val="24"/>
        </w:rPr>
      </w:pPr>
    </w:p>
    <w:p w:rsidR="00191FE2" w:rsidRPr="00436565" w:rsidRDefault="00191FE2" w:rsidP="00191FE2">
      <w:pPr>
        <w:pStyle w:val="PargrafodaLista"/>
        <w:numPr>
          <w:ilvl w:val="0"/>
          <w:numId w:val="14"/>
        </w:numPr>
        <w:jc w:val="both"/>
        <w:rPr>
          <w:rFonts w:ascii="Times New Roman" w:hAnsi="Times New Roman" w:cs="Times New Roman"/>
          <w:i/>
          <w:sz w:val="24"/>
          <w:szCs w:val="24"/>
        </w:rPr>
      </w:pPr>
      <w:r w:rsidRPr="00436565">
        <w:rPr>
          <w:rFonts w:ascii="Times New Roman" w:hAnsi="Times New Roman" w:cs="Times New Roman"/>
          <w:i/>
          <w:sz w:val="24"/>
          <w:szCs w:val="24"/>
        </w:rPr>
        <w:t>participação no planejamento, execução e avaliação da programação de saúde;</w:t>
      </w:r>
    </w:p>
    <w:p w:rsidR="00191FE2" w:rsidRPr="00436565" w:rsidRDefault="00191FE2" w:rsidP="00191FE2">
      <w:pPr>
        <w:pStyle w:val="PargrafodaLista"/>
        <w:numPr>
          <w:ilvl w:val="0"/>
          <w:numId w:val="14"/>
        </w:numPr>
        <w:jc w:val="both"/>
        <w:rPr>
          <w:rFonts w:ascii="Times New Roman" w:hAnsi="Times New Roman" w:cs="Times New Roman"/>
          <w:i/>
          <w:sz w:val="24"/>
          <w:szCs w:val="24"/>
        </w:rPr>
      </w:pPr>
      <w:r w:rsidRPr="00436565">
        <w:rPr>
          <w:rFonts w:ascii="Times New Roman" w:hAnsi="Times New Roman" w:cs="Times New Roman"/>
          <w:i/>
          <w:sz w:val="24"/>
          <w:szCs w:val="24"/>
        </w:rPr>
        <w:t>participação na elaboração, execução e avaliação dos planos assistenciais de saúde;</w:t>
      </w:r>
    </w:p>
    <w:p w:rsidR="00191FE2" w:rsidRPr="00436565" w:rsidRDefault="00191FE2" w:rsidP="00191FE2">
      <w:pPr>
        <w:pStyle w:val="PargrafodaLista"/>
        <w:numPr>
          <w:ilvl w:val="0"/>
          <w:numId w:val="14"/>
        </w:numPr>
        <w:jc w:val="both"/>
        <w:rPr>
          <w:rFonts w:ascii="Times New Roman" w:hAnsi="Times New Roman" w:cs="Times New Roman"/>
          <w:i/>
          <w:sz w:val="24"/>
          <w:szCs w:val="24"/>
        </w:rPr>
      </w:pPr>
      <w:r w:rsidRPr="00436565">
        <w:rPr>
          <w:rFonts w:ascii="Times New Roman" w:hAnsi="Times New Roman" w:cs="Times New Roman"/>
          <w:i/>
          <w:sz w:val="24"/>
          <w:szCs w:val="24"/>
        </w:rPr>
        <w:t>prescrição de medicamentos estabelecidos em programas de saúde pública e em rotina aprovada pela instituição de saúde;</w:t>
      </w:r>
    </w:p>
    <w:p w:rsidR="00191FE2" w:rsidRPr="00436565" w:rsidRDefault="00191FE2" w:rsidP="00191FE2">
      <w:pPr>
        <w:pStyle w:val="PargrafodaLista"/>
        <w:numPr>
          <w:ilvl w:val="0"/>
          <w:numId w:val="14"/>
        </w:numPr>
        <w:jc w:val="both"/>
        <w:rPr>
          <w:rFonts w:ascii="Times New Roman" w:hAnsi="Times New Roman" w:cs="Times New Roman"/>
          <w:i/>
          <w:sz w:val="24"/>
          <w:szCs w:val="24"/>
        </w:rPr>
      </w:pPr>
      <w:r w:rsidRPr="00436565">
        <w:rPr>
          <w:rFonts w:ascii="Times New Roman" w:hAnsi="Times New Roman" w:cs="Times New Roman"/>
          <w:i/>
          <w:sz w:val="24"/>
          <w:szCs w:val="24"/>
        </w:rPr>
        <w:t>participação em projetos de construção ou reforma de unidades de internação;</w:t>
      </w:r>
    </w:p>
    <w:p w:rsidR="00191FE2" w:rsidRPr="00436565" w:rsidRDefault="00191FE2" w:rsidP="00191FE2">
      <w:pPr>
        <w:pStyle w:val="PargrafodaLista"/>
        <w:numPr>
          <w:ilvl w:val="0"/>
          <w:numId w:val="14"/>
        </w:numPr>
        <w:jc w:val="both"/>
        <w:rPr>
          <w:rFonts w:ascii="Times New Roman" w:hAnsi="Times New Roman" w:cs="Times New Roman"/>
          <w:i/>
          <w:sz w:val="24"/>
          <w:szCs w:val="24"/>
        </w:rPr>
      </w:pPr>
      <w:r w:rsidRPr="00436565">
        <w:rPr>
          <w:rFonts w:ascii="Times New Roman" w:hAnsi="Times New Roman" w:cs="Times New Roman"/>
          <w:i/>
          <w:sz w:val="24"/>
          <w:szCs w:val="24"/>
        </w:rPr>
        <w:t>prevenção e controle sistemático de infecção hospitalar e de doenças transmissíveis;</w:t>
      </w:r>
    </w:p>
    <w:p w:rsidR="00191FE2" w:rsidRPr="00436565" w:rsidRDefault="00191FE2" w:rsidP="00191FE2">
      <w:pPr>
        <w:pStyle w:val="PargrafodaLista"/>
        <w:numPr>
          <w:ilvl w:val="0"/>
          <w:numId w:val="14"/>
        </w:numPr>
        <w:jc w:val="both"/>
        <w:rPr>
          <w:rFonts w:ascii="Times New Roman" w:hAnsi="Times New Roman" w:cs="Times New Roman"/>
          <w:i/>
          <w:sz w:val="24"/>
          <w:szCs w:val="24"/>
        </w:rPr>
      </w:pPr>
      <w:r w:rsidRPr="00436565">
        <w:rPr>
          <w:rFonts w:ascii="Times New Roman" w:hAnsi="Times New Roman" w:cs="Times New Roman"/>
          <w:i/>
          <w:sz w:val="24"/>
          <w:szCs w:val="24"/>
        </w:rPr>
        <w:t>prevenção e controle sistemático de danos que possam ser causados á clientela durante a assistência de enfermagem;</w:t>
      </w:r>
    </w:p>
    <w:p w:rsidR="00191FE2" w:rsidRPr="00436565" w:rsidRDefault="009E73F8" w:rsidP="00191FE2">
      <w:pPr>
        <w:pStyle w:val="PargrafodaLista"/>
        <w:numPr>
          <w:ilvl w:val="0"/>
          <w:numId w:val="14"/>
        </w:numPr>
        <w:jc w:val="both"/>
        <w:rPr>
          <w:rFonts w:ascii="Times New Roman" w:hAnsi="Times New Roman" w:cs="Times New Roman"/>
          <w:i/>
          <w:sz w:val="24"/>
          <w:szCs w:val="24"/>
        </w:rPr>
      </w:pPr>
      <w:r w:rsidRPr="00436565">
        <w:rPr>
          <w:rFonts w:ascii="Times New Roman" w:hAnsi="Times New Roman" w:cs="Times New Roman"/>
          <w:i/>
          <w:sz w:val="24"/>
          <w:szCs w:val="24"/>
        </w:rPr>
        <w:t>assistência de enfermagem à</w:t>
      </w:r>
      <w:r w:rsidR="00191FE2" w:rsidRPr="00436565">
        <w:rPr>
          <w:rFonts w:ascii="Times New Roman" w:hAnsi="Times New Roman" w:cs="Times New Roman"/>
          <w:i/>
          <w:sz w:val="24"/>
          <w:szCs w:val="24"/>
        </w:rPr>
        <w:t xml:space="preserve"> gestante, parturiente e puérpera;</w:t>
      </w:r>
    </w:p>
    <w:p w:rsidR="00191FE2" w:rsidRPr="00436565" w:rsidRDefault="00191FE2" w:rsidP="00191FE2">
      <w:pPr>
        <w:pStyle w:val="PargrafodaLista"/>
        <w:numPr>
          <w:ilvl w:val="0"/>
          <w:numId w:val="14"/>
        </w:numPr>
        <w:jc w:val="both"/>
        <w:rPr>
          <w:rFonts w:ascii="Times New Roman" w:hAnsi="Times New Roman" w:cs="Times New Roman"/>
          <w:i/>
          <w:sz w:val="24"/>
          <w:szCs w:val="24"/>
        </w:rPr>
      </w:pPr>
      <w:r w:rsidRPr="00436565">
        <w:rPr>
          <w:rFonts w:ascii="Times New Roman" w:hAnsi="Times New Roman" w:cs="Times New Roman"/>
          <w:i/>
          <w:sz w:val="24"/>
          <w:szCs w:val="24"/>
        </w:rPr>
        <w:t>acompanhamento da evolução e do trabalho de parto;</w:t>
      </w:r>
    </w:p>
    <w:p w:rsidR="00191FE2" w:rsidRPr="00436565" w:rsidRDefault="00191FE2" w:rsidP="00191FE2">
      <w:pPr>
        <w:pStyle w:val="PargrafodaLista"/>
        <w:numPr>
          <w:ilvl w:val="0"/>
          <w:numId w:val="14"/>
        </w:numPr>
        <w:jc w:val="both"/>
        <w:rPr>
          <w:rFonts w:ascii="Times New Roman" w:hAnsi="Times New Roman" w:cs="Times New Roman"/>
          <w:i/>
          <w:sz w:val="24"/>
          <w:szCs w:val="24"/>
        </w:rPr>
      </w:pPr>
      <w:r w:rsidRPr="00436565">
        <w:rPr>
          <w:rFonts w:ascii="Times New Roman" w:hAnsi="Times New Roman" w:cs="Times New Roman"/>
          <w:i/>
          <w:sz w:val="24"/>
          <w:szCs w:val="24"/>
        </w:rPr>
        <w:t>execução do parto sem distócia;</w:t>
      </w:r>
    </w:p>
    <w:p w:rsidR="00191FE2" w:rsidRPr="00436565" w:rsidRDefault="00191FE2" w:rsidP="00191FE2">
      <w:pPr>
        <w:pStyle w:val="PargrafodaLista"/>
        <w:numPr>
          <w:ilvl w:val="0"/>
          <w:numId w:val="14"/>
        </w:numPr>
        <w:jc w:val="both"/>
        <w:rPr>
          <w:rFonts w:ascii="Times New Roman" w:hAnsi="Times New Roman" w:cs="Times New Roman"/>
          <w:i/>
          <w:sz w:val="24"/>
          <w:szCs w:val="24"/>
        </w:rPr>
      </w:pPr>
      <w:r w:rsidRPr="00436565">
        <w:rPr>
          <w:rFonts w:ascii="Times New Roman" w:hAnsi="Times New Roman" w:cs="Times New Roman"/>
          <w:i/>
          <w:sz w:val="24"/>
          <w:szCs w:val="24"/>
        </w:rPr>
        <w:t>educação visando a melhoria de saúde da população;</w:t>
      </w:r>
    </w:p>
    <w:p w:rsidR="00191FE2" w:rsidRPr="00436565" w:rsidRDefault="00191FE2" w:rsidP="00191FE2">
      <w:pPr>
        <w:ind w:left="1416"/>
        <w:jc w:val="both"/>
        <w:rPr>
          <w:rFonts w:ascii="Times New Roman" w:hAnsi="Times New Roman" w:cs="Times New Roman"/>
          <w:i/>
          <w:sz w:val="24"/>
          <w:szCs w:val="24"/>
        </w:rPr>
      </w:pPr>
      <w:r w:rsidRPr="00436565">
        <w:rPr>
          <w:rFonts w:ascii="Times New Roman" w:hAnsi="Times New Roman" w:cs="Times New Roman"/>
          <w:i/>
          <w:sz w:val="24"/>
          <w:szCs w:val="24"/>
        </w:rPr>
        <w:t>Parágrafo único. As profissionais</w:t>
      </w:r>
      <w:r w:rsidR="009E73F8" w:rsidRPr="00436565">
        <w:rPr>
          <w:rFonts w:ascii="Times New Roman" w:hAnsi="Times New Roman" w:cs="Times New Roman"/>
          <w:i/>
          <w:sz w:val="24"/>
          <w:szCs w:val="24"/>
        </w:rPr>
        <w:t xml:space="preserve"> referidas no inciso II, do art. 6º, desta Lei, incumbe, ainda:</w:t>
      </w:r>
    </w:p>
    <w:p w:rsidR="009E73F8" w:rsidRPr="00436565" w:rsidRDefault="007E56B6" w:rsidP="009E73F8">
      <w:pPr>
        <w:pStyle w:val="PargrafodaLista"/>
        <w:numPr>
          <w:ilvl w:val="0"/>
          <w:numId w:val="15"/>
        </w:numPr>
        <w:jc w:val="both"/>
        <w:rPr>
          <w:rFonts w:ascii="Times New Roman" w:hAnsi="Times New Roman" w:cs="Times New Roman"/>
          <w:i/>
          <w:sz w:val="24"/>
          <w:szCs w:val="24"/>
        </w:rPr>
      </w:pPr>
      <w:r w:rsidRPr="00436565">
        <w:rPr>
          <w:rFonts w:ascii="Times New Roman" w:hAnsi="Times New Roman" w:cs="Times New Roman"/>
          <w:i/>
          <w:sz w:val="24"/>
          <w:szCs w:val="24"/>
        </w:rPr>
        <w:t>assistência</w:t>
      </w:r>
      <w:r w:rsidR="009E73F8" w:rsidRPr="00436565">
        <w:rPr>
          <w:rFonts w:ascii="Times New Roman" w:hAnsi="Times New Roman" w:cs="Times New Roman"/>
          <w:i/>
          <w:sz w:val="24"/>
          <w:szCs w:val="24"/>
        </w:rPr>
        <w:t xml:space="preserve"> à parturiente e ao parto normal;</w:t>
      </w:r>
    </w:p>
    <w:p w:rsidR="009E73F8" w:rsidRPr="00436565" w:rsidRDefault="009E73F8" w:rsidP="009E73F8">
      <w:pPr>
        <w:pStyle w:val="PargrafodaLista"/>
        <w:numPr>
          <w:ilvl w:val="0"/>
          <w:numId w:val="15"/>
        </w:numPr>
        <w:jc w:val="both"/>
        <w:rPr>
          <w:rFonts w:ascii="Times New Roman" w:hAnsi="Times New Roman" w:cs="Times New Roman"/>
          <w:i/>
          <w:sz w:val="24"/>
          <w:szCs w:val="24"/>
        </w:rPr>
      </w:pPr>
      <w:r w:rsidRPr="00436565">
        <w:rPr>
          <w:rFonts w:ascii="Times New Roman" w:hAnsi="Times New Roman" w:cs="Times New Roman"/>
          <w:i/>
          <w:sz w:val="24"/>
          <w:szCs w:val="24"/>
        </w:rPr>
        <w:t>identificação das distócias obstétricas e tomadas de providências até a chegada do médico;</w:t>
      </w:r>
    </w:p>
    <w:p w:rsidR="009E73F8" w:rsidRPr="00436565" w:rsidRDefault="009E73F8" w:rsidP="009E73F8">
      <w:pPr>
        <w:pStyle w:val="PargrafodaLista"/>
        <w:numPr>
          <w:ilvl w:val="0"/>
          <w:numId w:val="15"/>
        </w:numPr>
        <w:jc w:val="both"/>
        <w:rPr>
          <w:rFonts w:ascii="Times New Roman" w:hAnsi="Times New Roman" w:cs="Times New Roman"/>
          <w:i/>
          <w:sz w:val="24"/>
          <w:szCs w:val="24"/>
        </w:rPr>
      </w:pPr>
      <w:r w:rsidRPr="00436565">
        <w:rPr>
          <w:rFonts w:ascii="Times New Roman" w:hAnsi="Times New Roman" w:cs="Times New Roman"/>
          <w:i/>
          <w:sz w:val="24"/>
          <w:szCs w:val="24"/>
        </w:rPr>
        <w:t>realização de episiotomia e episiorrafia e aplicação de anestesia local, quando necessária.</w:t>
      </w:r>
    </w:p>
    <w:p w:rsidR="007E56B6" w:rsidRPr="00436565" w:rsidRDefault="0080109B" w:rsidP="0080109B">
      <w:pPr>
        <w:ind w:left="1428"/>
        <w:jc w:val="both"/>
        <w:rPr>
          <w:rFonts w:ascii="Times New Roman" w:hAnsi="Times New Roman" w:cs="Times New Roman"/>
          <w:sz w:val="24"/>
          <w:szCs w:val="24"/>
        </w:rPr>
      </w:pPr>
      <w:r w:rsidRPr="00436565">
        <w:rPr>
          <w:rFonts w:ascii="Times New Roman" w:hAnsi="Times New Roman" w:cs="Times New Roman"/>
          <w:i/>
          <w:sz w:val="24"/>
          <w:szCs w:val="24"/>
        </w:rPr>
        <w:t xml:space="preserve">Parágrafo único. </w:t>
      </w:r>
      <w:r w:rsidR="007E56B6" w:rsidRPr="00436565">
        <w:rPr>
          <w:rFonts w:ascii="Times New Roman" w:hAnsi="Times New Roman" w:cs="Times New Roman"/>
          <w:i/>
          <w:sz w:val="24"/>
          <w:szCs w:val="24"/>
        </w:rPr>
        <w:t>As profissionais qualificadas no inciso II, do art. 6º, da Lei 7.498/86, se tratam de os titulares do diploma ou certificado de Obstetriz ou de Enfermeira Obstétrica, ambos conferidos nos termos legais.</w:t>
      </w:r>
    </w:p>
    <w:p w:rsidR="000B30B5" w:rsidRPr="00436565" w:rsidRDefault="000B30B5" w:rsidP="001E7BFB">
      <w:pPr>
        <w:ind w:firstLine="708"/>
        <w:jc w:val="both"/>
        <w:rPr>
          <w:rFonts w:ascii="Times New Roman" w:hAnsi="Times New Roman" w:cs="Times New Roman"/>
          <w:sz w:val="24"/>
          <w:szCs w:val="24"/>
        </w:rPr>
      </w:pPr>
      <w:r w:rsidRPr="00436565">
        <w:rPr>
          <w:rFonts w:ascii="Times New Roman" w:hAnsi="Times New Roman" w:cs="Times New Roman"/>
          <w:sz w:val="24"/>
          <w:szCs w:val="24"/>
        </w:rPr>
        <w:t>Em relação à</w:t>
      </w:r>
      <w:r w:rsidR="001E7BFB" w:rsidRPr="00436565">
        <w:rPr>
          <w:rFonts w:ascii="Times New Roman" w:hAnsi="Times New Roman" w:cs="Times New Roman"/>
          <w:sz w:val="24"/>
          <w:szCs w:val="24"/>
        </w:rPr>
        <w:t xml:space="preserve">s </w:t>
      </w:r>
      <w:r w:rsidR="009E73F8" w:rsidRPr="00436565">
        <w:rPr>
          <w:rFonts w:ascii="Times New Roman" w:hAnsi="Times New Roman" w:cs="Times New Roman"/>
          <w:sz w:val="24"/>
          <w:szCs w:val="24"/>
        </w:rPr>
        <w:t xml:space="preserve">funções </w:t>
      </w:r>
      <w:r w:rsidR="001E7BFB" w:rsidRPr="00436565">
        <w:rPr>
          <w:rFonts w:ascii="Times New Roman" w:hAnsi="Times New Roman" w:cs="Times New Roman"/>
          <w:sz w:val="24"/>
          <w:szCs w:val="24"/>
        </w:rPr>
        <w:t>administrativas de enfermagem</w:t>
      </w:r>
      <w:r w:rsidRPr="00436565">
        <w:rPr>
          <w:rFonts w:ascii="Times New Roman" w:hAnsi="Times New Roman" w:cs="Times New Roman"/>
          <w:sz w:val="24"/>
          <w:szCs w:val="24"/>
        </w:rPr>
        <w:t>,</w:t>
      </w:r>
      <w:r w:rsidR="001E7BFB" w:rsidRPr="00436565">
        <w:rPr>
          <w:rFonts w:ascii="Times New Roman" w:hAnsi="Times New Roman" w:cs="Times New Roman"/>
          <w:sz w:val="24"/>
          <w:szCs w:val="24"/>
        </w:rPr>
        <w:t xml:space="preserve"> no que se refere</w:t>
      </w:r>
      <w:r w:rsidRPr="00436565">
        <w:rPr>
          <w:rFonts w:ascii="Times New Roman" w:hAnsi="Times New Roman" w:cs="Times New Roman"/>
          <w:sz w:val="24"/>
          <w:szCs w:val="24"/>
        </w:rPr>
        <w:t>m</w:t>
      </w:r>
      <w:r w:rsidR="001E7BFB" w:rsidRPr="00436565">
        <w:rPr>
          <w:rFonts w:ascii="Times New Roman" w:hAnsi="Times New Roman" w:cs="Times New Roman"/>
          <w:sz w:val="24"/>
          <w:szCs w:val="24"/>
        </w:rPr>
        <w:t xml:space="preserve"> a:</w:t>
      </w:r>
      <w:r w:rsidR="009E73F8" w:rsidRPr="00436565">
        <w:rPr>
          <w:rFonts w:ascii="Times New Roman" w:hAnsi="Times New Roman" w:cs="Times New Roman"/>
          <w:sz w:val="24"/>
          <w:szCs w:val="24"/>
        </w:rPr>
        <w:t xml:space="preserve"> </w:t>
      </w:r>
      <w:r w:rsidR="001E7BFB" w:rsidRPr="00436565">
        <w:rPr>
          <w:rFonts w:ascii="Times New Roman" w:hAnsi="Times New Roman" w:cs="Times New Roman"/>
          <w:sz w:val="24"/>
          <w:szCs w:val="24"/>
          <w:u w:val="single"/>
        </w:rPr>
        <w:t>direção, chefia de serviços e de unidades, organização e direção de suas atividades técnicas e auxiliares em instituições de saúde, planejamento, coordenação, execução e avaliação dos serviços de assistência de enfermagem</w:t>
      </w:r>
      <w:r w:rsidRPr="00436565">
        <w:rPr>
          <w:rFonts w:ascii="Times New Roman" w:hAnsi="Times New Roman" w:cs="Times New Roman"/>
          <w:sz w:val="24"/>
          <w:szCs w:val="24"/>
        </w:rPr>
        <w:t>, estas,</w:t>
      </w:r>
      <w:r w:rsidR="001E7BFB" w:rsidRPr="00436565">
        <w:rPr>
          <w:rFonts w:ascii="Times New Roman" w:hAnsi="Times New Roman" w:cs="Times New Roman"/>
          <w:sz w:val="24"/>
          <w:szCs w:val="24"/>
        </w:rPr>
        <w:t xml:space="preserve"> </w:t>
      </w:r>
      <w:r w:rsidRPr="00436565">
        <w:rPr>
          <w:rFonts w:ascii="Times New Roman" w:hAnsi="Times New Roman" w:cs="Times New Roman"/>
          <w:sz w:val="24"/>
          <w:szCs w:val="24"/>
        </w:rPr>
        <w:t>se encontram inseridas</w:t>
      </w:r>
      <w:r w:rsidR="001E7BFB" w:rsidRPr="00436565">
        <w:rPr>
          <w:rFonts w:ascii="Times New Roman" w:hAnsi="Times New Roman" w:cs="Times New Roman"/>
          <w:sz w:val="24"/>
          <w:szCs w:val="24"/>
        </w:rPr>
        <w:t xml:space="preserve"> no rol das atividades privativas do profissional Enfermeiro, ou do Enfermeiro Obstetra, </w:t>
      </w:r>
      <w:r w:rsidR="001E7BFB" w:rsidRPr="00436565">
        <w:rPr>
          <w:rFonts w:ascii="Times New Roman" w:hAnsi="Times New Roman" w:cs="Times New Roman"/>
          <w:sz w:val="24"/>
          <w:szCs w:val="24"/>
        </w:rPr>
        <w:lastRenderedPageBreak/>
        <w:t xml:space="preserve">sendo, </w:t>
      </w:r>
      <w:r w:rsidR="001E7BFB" w:rsidRPr="00436565">
        <w:rPr>
          <w:rFonts w:ascii="Times New Roman" w:hAnsi="Times New Roman" w:cs="Times New Roman"/>
          <w:sz w:val="24"/>
          <w:szCs w:val="24"/>
          <w:u w:val="single"/>
        </w:rPr>
        <w:t>portanto, vedado o exercício dessas atividades/atribuições por profissionais não habilitados, o que configura exercício ilegal da profissão.</w:t>
      </w:r>
      <w:r w:rsidR="001E7BFB" w:rsidRPr="00436565">
        <w:rPr>
          <w:rFonts w:ascii="Times New Roman" w:hAnsi="Times New Roman" w:cs="Times New Roman"/>
          <w:sz w:val="24"/>
          <w:szCs w:val="24"/>
        </w:rPr>
        <w:t xml:space="preserve"> </w:t>
      </w:r>
    </w:p>
    <w:p w:rsidR="009E73F8" w:rsidRPr="00436565" w:rsidRDefault="001E7BFB" w:rsidP="001E7BFB">
      <w:pPr>
        <w:ind w:firstLine="708"/>
        <w:jc w:val="both"/>
        <w:rPr>
          <w:rFonts w:ascii="Times New Roman" w:hAnsi="Times New Roman" w:cs="Times New Roman"/>
          <w:sz w:val="24"/>
          <w:szCs w:val="24"/>
        </w:rPr>
      </w:pPr>
      <w:r w:rsidRPr="00436565">
        <w:rPr>
          <w:rFonts w:ascii="Times New Roman" w:hAnsi="Times New Roman" w:cs="Times New Roman"/>
          <w:sz w:val="24"/>
          <w:szCs w:val="24"/>
        </w:rPr>
        <w:t>Nessa seara, estão inseridas as elaborações de escalas de serviços de Enfermeiros e das categorias de nível médio de enfermagem: Técnicos e Auxiliares de Enfermagem, as escalas de distribuição diária de serviços,</w:t>
      </w:r>
      <w:r w:rsidR="000B30B5" w:rsidRPr="00436565">
        <w:rPr>
          <w:rFonts w:ascii="Times New Roman" w:hAnsi="Times New Roman" w:cs="Times New Roman"/>
          <w:sz w:val="24"/>
          <w:szCs w:val="24"/>
        </w:rPr>
        <w:t xml:space="preserve"> a organização da unidade, bem como o planejamento, </w:t>
      </w:r>
      <w:r w:rsidR="00A31B09" w:rsidRPr="00436565">
        <w:rPr>
          <w:rFonts w:ascii="Times New Roman" w:hAnsi="Times New Roman" w:cs="Times New Roman"/>
          <w:sz w:val="24"/>
          <w:szCs w:val="24"/>
        </w:rPr>
        <w:t>direcionamento, controle, e avaliação</w:t>
      </w:r>
      <w:r w:rsidRPr="00436565">
        <w:rPr>
          <w:rFonts w:ascii="Times New Roman" w:hAnsi="Times New Roman" w:cs="Times New Roman"/>
          <w:sz w:val="24"/>
          <w:szCs w:val="24"/>
        </w:rPr>
        <w:t xml:space="preserve"> dos serviços de enfermagem.</w:t>
      </w:r>
    </w:p>
    <w:p w:rsidR="00A31B09" w:rsidRPr="00436565" w:rsidRDefault="000B30B5" w:rsidP="001E7BFB">
      <w:pPr>
        <w:ind w:firstLine="708"/>
        <w:jc w:val="both"/>
        <w:rPr>
          <w:rFonts w:ascii="Times New Roman" w:hAnsi="Times New Roman" w:cs="Times New Roman"/>
          <w:sz w:val="24"/>
          <w:szCs w:val="24"/>
        </w:rPr>
      </w:pPr>
      <w:r w:rsidRPr="00436565">
        <w:rPr>
          <w:rFonts w:ascii="Times New Roman" w:hAnsi="Times New Roman" w:cs="Times New Roman"/>
          <w:sz w:val="24"/>
          <w:szCs w:val="24"/>
        </w:rPr>
        <w:t xml:space="preserve">Da mesma forma, </w:t>
      </w:r>
      <w:r w:rsidR="00A31B09" w:rsidRPr="00436565">
        <w:rPr>
          <w:rFonts w:ascii="Times New Roman" w:hAnsi="Times New Roman" w:cs="Times New Roman"/>
          <w:sz w:val="24"/>
          <w:szCs w:val="24"/>
        </w:rPr>
        <w:t>as atribuições privativas do Enfermeiro e deste profissional</w:t>
      </w:r>
      <w:r w:rsidRPr="00436565">
        <w:rPr>
          <w:rFonts w:ascii="Times New Roman" w:hAnsi="Times New Roman" w:cs="Times New Roman"/>
          <w:sz w:val="24"/>
          <w:szCs w:val="24"/>
        </w:rPr>
        <w:t>,</w:t>
      </w:r>
      <w:r w:rsidR="00A31B09" w:rsidRPr="00436565">
        <w:rPr>
          <w:rFonts w:ascii="Times New Roman" w:hAnsi="Times New Roman" w:cs="Times New Roman"/>
          <w:sz w:val="24"/>
          <w:szCs w:val="24"/>
        </w:rPr>
        <w:t xml:space="preserve"> como integrante da equipe de saúde</w:t>
      </w:r>
      <w:r w:rsidRPr="00436565">
        <w:rPr>
          <w:rFonts w:ascii="Times New Roman" w:hAnsi="Times New Roman" w:cs="Times New Roman"/>
          <w:sz w:val="24"/>
          <w:szCs w:val="24"/>
        </w:rPr>
        <w:t>,</w:t>
      </w:r>
      <w:r w:rsidR="00A31B09" w:rsidRPr="00436565">
        <w:rPr>
          <w:rFonts w:ascii="Times New Roman" w:hAnsi="Times New Roman" w:cs="Times New Roman"/>
          <w:sz w:val="24"/>
          <w:szCs w:val="24"/>
        </w:rPr>
        <w:t xml:space="preserve"> estão pormenorizadas no art. 8º, do Decreto 94.406/87, em seus incisos I e II, respectivamente. </w:t>
      </w:r>
    </w:p>
    <w:p w:rsidR="00A31B09" w:rsidRPr="00436565" w:rsidRDefault="00A31B09" w:rsidP="001E7BFB">
      <w:pPr>
        <w:ind w:firstLine="708"/>
        <w:jc w:val="both"/>
        <w:rPr>
          <w:rFonts w:ascii="Times New Roman" w:hAnsi="Times New Roman" w:cs="Times New Roman"/>
          <w:b/>
          <w:sz w:val="24"/>
          <w:szCs w:val="24"/>
        </w:rPr>
      </w:pPr>
      <w:r w:rsidRPr="00436565">
        <w:rPr>
          <w:rFonts w:ascii="Times New Roman" w:hAnsi="Times New Roman" w:cs="Times New Roman"/>
          <w:sz w:val="24"/>
          <w:szCs w:val="24"/>
        </w:rPr>
        <w:t xml:space="preserve">O art. 9º, desse Decreto estabelece as atribuições dos profissionais titulares de diploma ou certificados de Obstetriz ou de Enfermeira Obstétrica, que </w:t>
      </w:r>
      <w:r w:rsidRPr="00436565">
        <w:rPr>
          <w:rFonts w:ascii="Times New Roman" w:hAnsi="Times New Roman" w:cs="Times New Roman"/>
          <w:b/>
          <w:sz w:val="24"/>
          <w:szCs w:val="24"/>
        </w:rPr>
        <w:t>além de inserir todas as atividades privativas e do profissional Enfermeiro</w:t>
      </w:r>
      <w:r w:rsidR="0080109B" w:rsidRPr="00436565">
        <w:rPr>
          <w:rFonts w:ascii="Times New Roman" w:hAnsi="Times New Roman" w:cs="Times New Roman"/>
          <w:b/>
          <w:sz w:val="24"/>
          <w:szCs w:val="24"/>
        </w:rPr>
        <w:t>,</w:t>
      </w:r>
      <w:r w:rsidRPr="00436565">
        <w:rPr>
          <w:rFonts w:ascii="Times New Roman" w:hAnsi="Times New Roman" w:cs="Times New Roman"/>
          <w:b/>
          <w:sz w:val="24"/>
          <w:szCs w:val="24"/>
        </w:rPr>
        <w:t xml:space="preserve"> enquanto integrante da equipe de saúde,</w:t>
      </w:r>
      <w:r w:rsidR="000B30B5" w:rsidRPr="00436565">
        <w:rPr>
          <w:rFonts w:ascii="Times New Roman" w:hAnsi="Times New Roman" w:cs="Times New Roman"/>
          <w:b/>
          <w:sz w:val="24"/>
          <w:szCs w:val="24"/>
        </w:rPr>
        <w:t xml:space="preserve"> também, especifica</w:t>
      </w:r>
      <w:r w:rsidRPr="00436565">
        <w:rPr>
          <w:rFonts w:ascii="Times New Roman" w:hAnsi="Times New Roman" w:cs="Times New Roman"/>
          <w:b/>
          <w:sz w:val="24"/>
          <w:szCs w:val="24"/>
        </w:rPr>
        <w:t xml:space="preserve"> o seguinte</w:t>
      </w:r>
      <w:r w:rsidR="0080109B" w:rsidRPr="00436565">
        <w:rPr>
          <w:rFonts w:ascii="Times New Roman" w:hAnsi="Times New Roman" w:cs="Times New Roman"/>
          <w:b/>
          <w:sz w:val="24"/>
          <w:szCs w:val="24"/>
        </w:rPr>
        <w:t xml:space="preserve"> </w:t>
      </w:r>
      <w:r w:rsidR="0080109B" w:rsidRPr="00436565">
        <w:rPr>
          <w:rFonts w:ascii="Times New Roman" w:hAnsi="Times New Roman" w:cs="Times New Roman"/>
          <w:sz w:val="24"/>
          <w:szCs w:val="24"/>
        </w:rPr>
        <w:t>(g.m)</w:t>
      </w:r>
      <w:r w:rsidRPr="00436565">
        <w:rPr>
          <w:rFonts w:ascii="Times New Roman" w:hAnsi="Times New Roman" w:cs="Times New Roman"/>
          <w:sz w:val="24"/>
          <w:szCs w:val="24"/>
        </w:rPr>
        <w:t>:</w:t>
      </w:r>
    </w:p>
    <w:p w:rsidR="00A31B09" w:rsidRPr="00436565" w:rsidRDefault="00A31B09" w:rsidP="001E7BFB">
      <w:pPr>
        <w:ind w:firstLine="708"/>
        <w:jc w:val="both"/>
        <w:rPr>
          <w:rFonts w:ascii="Times New Roman" w:hAnsi="Times New Roman" w:cs="Times New Roman"/>
          <w:sz w:val="24"/>
          <w:szCs w:val="24"/>
        </w:rPr>
      </w:pPr>
      <w:r w:rsidRPr="00436565">
        <w:rPr>
          <w:rFonts w:ascii="Times New Roman" w:hAnsi="Times New Roman" w:cs="Times New Roman"/>
          <w:sz w:val="24"/>
          <w:szCs w:val="24"/>
        </w:rPr>
        <w:t>[...]</w:t>
      </w:r>
    </w:p>
    <w:p w:rsidR="00A31B09" w:rsidRPr="00436565" w:rsidRDefault="00A31B09" w:rsidP="001E7BFB">
      <w:pPr>
        <w:ind w:firstLine="708"/>
        <w:jc w:val="both"/>
        <w:rPr>
          <w:rFonts w:ascii="Times New Roman" w:hAnsi="Times New Roman" w:cs="Times New Roman"/>
          <w:i/>
          <w:sz w:val="24"/>
          <w:szCs w:val="24"/>
        </w:rPr>
      </w:pPr>
      <w:r w:rsidRPr="00436565">
        <w:rPr>
          <w:rFonts w:ascii="Times New Roman" w:hAnsi="Times New Roman" w:cs="Times New Roman"/>
          <w:i/>
          <w:sz w:val="24"/>
          <w:szCs w:val="24"/>
        </w:rPr>
        <w:t>Art. 9º</w:t>
      </w:r>
      <w:r w:rsidR="00841592" w:rsidRPr="00436565">
        <w:rPr>
          <w:rFonts w:ascii="Times New Roman" w:hAnsi="Times New Roman" w:cs="Times New Roman"/>
          <w:i/>
          <w:sz w:val="24"/>
          <w:szCs w:val="24"/>
        </w:rPr>
        <w:t xml:space="preserve"> </w:t>
      </w:r>
      <w:r w:rsidR="007E56B6" w:rsidRPr="00436565">
        <w:rPr>
          <w:rFonts w:ascii="Times New Roman" w:hAnsi="Times New Roman" w:cs="Times New Roman"/>
          <w:i/>
          <w:sz w:val="24"/>
          <w:szCs w:val="24"/>
        </w:rPr>
        <w:t>As profissionais titulares de diploma ou certificados de Obstetriz ou</w:t>
      </w:r>
      <w:r w:rsidR="002A4252" w:rsidRPr="00436565">
        <w:rPr>
          <w:rFonts w:ascii="Times New Roman" w:hAnsi="Times New Roman" w:cs="Times New Roman"/>
          <w:i/>
          <w:sz w:val="24"/>
          <w:szCs w:val="24"/>
        </w:rPr>
        <w:t xml:space="preserve"> </w:t>
      </w:r>
      <w:r w:rsidR="007E56B6" w:rsidRPr="00436565">
        <w:rPr>
          <w:rFonts w:ascii="Times New Roman" w:hAnsi="Times New Roman" w:cs="Times New Roman"/>
          <w:i/>
          <w:sz w:val="24"/>
          <w:szCs w:val="24"/>
        </w:rPr>
        <w:t xml:space="preserve">de Enfermeira Obstétrica, </w:t>
      </w:r>
      <w:r w:rsidR="007E56B6" w:rsidRPr="00436565">
        <w:rPr>
          <w:rFonts w:ascii="Times New Roman" w:hAnsi="Times New Roman" w:cs="Times New Roman"/>
          <w:b/>
          <w:i/>
          <w:sz w:val="24"/>
          <w:szCs w:val="24"/>
        </w:rPr>
        <w:t>além das atividades de que trata o artigo precedente, incumbe</w:t>
      </w:r>
      <w:r w:rsidR="0080109B" w:rsidRPr="00436565">
        <w:rPr>
          <w:rFonts w:ascii="Times New Roman" w:hAnsi="Times New Roman" w:cs="Times New Roman"/>
          <w:b/>
          <w:i/>
          <w:sz w:val="24"/>
          <w:szCs w:val="24"/>
        </w:rPr>
        <w:t xml:space="preserve"> </w:t>
      </w:r>
      <w:r w:rsidR="0080109B" w:rsidRPr="00436565">
        <w:rPr>
          <w:rFonts w:ascii="Times New Roman" w:hAnsi="Times New Roman" w:cs="Times New Roman"/>
          <w:sz w:val="24"/>
          <w:szCs w:val="24"/>
        </w:rPr>
        <w:t>(g.m.)</w:t>
      </w:r>
      <w:r w:rsidR="007E56B6" w:rsidRPr="00436565">
        <w:rPr>
          <w:rFonts w:ascii="Times New Roman" w:hAnsi="Times New Roman" w:cs="Times New Roman"/>
          <w:sz w:val="24"/>
          <w:szCs w:val="24"/>
        </w:rPr>
        <w:t>:</w:t>
      </w:r>
    </w:p>
    <w:p w:rsidR="007E56B6" w:rsidRPr="00436565" w:rsidRDefault="007E56B6" w:rsidP="007E56B6">
      <w:pPr>
        <w:pStyle w:val="PargrafodaLista"/>
        <w:numPr>
          <w:ilvl w:val="0"/>
          <w:numId w:val="16"/>
        </w:numPr>
        <w:jc w:val="both"/>
        <w:rPr>
          <w:rFonts w:ascii="Times New Roman" w:hAnsi="Times New Roman" w:cs="Times New Roman"/>
          <w:i/>
          <w:sz w:val="24"/>
          <w:szCs w:val="24"/>
        </w:rPr>
      </w:pPr>
      <w:r w:rsidRPr="00436565">
        <w:rPr>
          <w:rFonts w:ascii="Times New Roman" w:hAnsi="Times New Roman" w:cs="Times New Roman"/>
          <w:i/>
          <w:sz w:val="24"/>
          <w:szCs w:val="24"/>
        </w:rPr>
        <w:t>prestação de assistência à parturiente e ao parto normal;</w:t>
      </w:r>
    </w:p>
    <w:p w:rsidR="007E56B6" w:rsidRPr="00436565" w:rsidRDefault="007E56B6" w:rsidP="007E56B6">
      <w:pPr>
        <w:pStyle w:val="PargrafodaLista"/>
        <w:numPr>
          <w:ilvl w:val="0"/>
          <w:numId w:val="16"/>
        </w:numPr>
        <w:jc w:val="both"/>
        <w:rPr>
          <w:rFonts w:ascii="Times New Roman" w:hAnsi="Times New Roman" w:cs="Times New Roman"/>
          <w:i/>
          <w:sz w:val="24"/>
          <w:szCs w:val="24"/>
        </w:rPr>
      </w:pPr>
      <w:r w:rsidRPr="00436565">
        <w:rPr>
          <w:rFonts w:ascii="Times New Roman" w:hAnsi="Times New Roman" w:cs="Times New Roman"/>
          <w:i/>
          <w:sz w:val="24"/>
          <w:szCs w:val="24"/>
        </w:rPr>
        <w:t>identificação das distócias obstétricas e tomada de providências até a chegada do médico;</w:t>
      </w:r>
    </w:p>
    <w:p w:rsidR="00A31B09" w:rsidRPr="00436565" w:rsidRDefault="007E56B6" w:rsidP="00B82519">
      <w:pPr>
        <w:pStyle w:val="PargrafodaLista"/>
        <w:numPr>
          <w:ilvl w:val="0"/>
          <w:numId w:val="16"/>
        </w:numPr>
        <w:jc w:val="both"/>
        <w:rPr>
          <w:rFonts w:ascii="Times New Roman" w:hAnsi="Times New Roman" w:cs="Times New Roman"/>
          <w:sz w:val="24"/>
          <w:szCs w:val="24"/>
        </w:rPr>
      </w:pPr>
      <w:r w:rsidRPr="00436565">
        <w:rPr>
          <w:rFonts w:ascii="Times New Roman" w:hAnsi="Times New Roman" w:cs="Times New Roman"/>
          <w:i/>
          <w:sz w:val="24"/>
          <w:szCs w:val="24"/>
        </w:rPr>
        <w:t xml:space="preserve">realização de episiotomia e episiorrafia com aplicação de </w:t>
      </w:r>
      <w:r w:rsidR="002A4252" w:rsidRPr="00436565">
        <w:rPr>
          <w:rFonts w:ascii="Times New Roman" w:hAnsi="Times New Roman" w:cs="Times New Roman"/>
          <w:i/>
          <w:sz w:val="24"/>
          <w:szCs w:val="24"/>
        </w:rPr>
        <w:t>anestesia</w:t>
      </w:r>
      <w:r w:rsidRPr="00436565">
        <w:rPr>
          <w:rFonts w:ascii="Times New Roman" w:hAnsi="Times New Roman" w:cs="Times New Roman"/>
          <w:i/>
          <w:sz w:val="24"/>
          <w:szCs w:val="24"/>
        </w:rPr>
        <w:t xml:space="preserve"> local, quando necessária.</w:t>
      </w:r>
      <w:r w:rsidR="00A31B09" w:rsidRPr="00436565">
        <w:rPr>
          <w:rFonts w:ascii="Times New Roman" w:hAnsi="Times New Roman" w:cs="Times New Roman"/>
          <w:sz w:val="24"/>
          <w:szCs w:val="24"/>
        </w:rPr>
        <w:t xml:space="preserve"> </w:t>
      </w:r>
    </w:p>
    <w:p w:rsidR="00A31B09" w:rsidRPr="00436565" w:rsidRDefault="000B30B5" w:rsidP="001E7BFB">
      <w:pPr>
        <w:ind w:firstLine="708"/>
        <w:jc w:val="both"/>
        <w:rPr>
          <w:rFonts w:ascii="Times New Roman" w:hAnsi="Times New Roman" w:cs="Times New Roman"/>
          <w:sz w:val="24"/>
          <w:szCs w:val="24"/>
        </w:rPr>
      </w:pPr>
      <w:r w:rsidRPr="00436565">
        <w:rPr>
          <w:rFonts w:ascii="Times New Roman" w:hAnsi="Times New Roman" w:cs="Times New Roman"/>
          <w:sz w:val="24"/>
          <w:szCs w:val="24"/>
        </w:rPr>
        <w:t xml:space="preserve"> Igualmente, as atribuições do Enfermeiro na </w:t>
      </w:r>
      <w:r w:rsidR="00A31B09" w:rsidRPr="00436565">
        <w:rPr>
          <w:rFonts w:ascii="Times New Roman" w:hAnsi="Times New Roman" w:cs="Times New Roman"/>
          <w:sz w:val="24"/>
          <w:szCs w:val="24"/>
        </w:rPr>
        <w:t>assistência de enfermagem</w:t>
      </w:r>
      <w:r w:rsidRPr="00436565">
        <w:rPr>
          <w:rFonts w:ascii="Times New Roman" w:hAnsi="Times New Roman" w:cs="Times New Roman"/>
          <w:sz w:val="24"/>
          <w:szCs w:val="24"/>
        </w:rPr>
        <w:t>, estão estabelecidas no art. 11, I, II e parágrafo único, da Lei 7.498/86 e especificadas no art. 8º, I, II e no art.9º</w:t>
      </w:r>
      <w:r w:rsidR="00B82519" w:rsidRPr="00436565">
        <w:rPr>
          <w:rFonts w:ascii="Times New Roman" w:hAnsi="Times New Roman" w:cs="Times New Roman"/>
          <w:sz w:val="24"/>
          <w:szCs w:val="24"/>
        </w:rPr>
        <w:t>, do Decreto 94.406/87</w:t>
      </w:r>
      <w:r w:rsidRPr="00436565">
        <w:rPr>
          <w:rFonts w:ascii="Times New Roman" w:hAnsi="Times New Roman" w:cs="Times New Roman"/>
          <w:sz w:val="24"/>
          <w:szCs w:val="24"/>
        </w:rPr>
        <w:t>.</w:t>
      </w:r>
    </w:p>
    <w:p w:rsidR="000B30B5" w:rsidRPr="00436565" w:rsidRDefault="000B30B5" w:rsidP="001E7BFB">
      <w:pPr>
        <w:ind w:firstLine="708"/>
        <w:jc w:val="both"/>
        <w:rPr>
          <w:rFonts w:ascii="Times New Roman" w:hAnsi="Times New Roman" w:cs="Times New Roman"/>
          <w:sz w:val="24"/>
          <w:szCs w:val="24"/>
        </w:rPr>
      </w:pPr>
      <w:r w:rsidRPr="00436565">
        <w:rPr>
          <w:rFonts w:ascii="Times New Roman" w:hAnsi="Times New Roman" w:cs="Times New Roman"/>
          <w:sz w:val="24"/>
          <w:szCs w:val="24"/>
        </w:rPr>
        <w:t xml:space="preserve">Entre as </w:t>
      </w:r>
      <w:r w:rsidR="00F00AAE" w:rsidRPr="00436565">
        <w:rPr>
          <w:rFonts w:ascii="Times New Roman" w:hAnsi="Times New Roman" w:cs="Times New Roman"/>
          <w:sz w:val="24"/>
          <w:szCs w:val="24"/>
        </w:rPr>
        <w:t>atribuições assistenciais</w:t>
      </w:r>
      <w:r w:rsidRPr="00436565">
        <w:rPr>
          <w:rFonts w:ascii="Times New Roman" w:hAnsi="Times New Roman" w:cs="Times New Roman"/>
          <w:sz w:val="24"/>
          <w:szCs w:val="24"/>
        </w:rPr>
        <w:t xml:space="preserve"> </w:t>
      </w:r>
      <w:r w:rsidRPr="00436565">
        <w:rPr>
          <w:rFonts w:ascii="Times New Roman" w:hAnsi="Times New Roman" w:cs="Times New Roman"/>
          <w:b/>
          <w:sz w:val="24"/>
          <w:szCs w:val="24"/>
        </w:rPr>
        <w:t>privativas</w:t>
      </w:r>
      <w:r w:rsidRPr="00436565">
        <w:rPr>
          <w:rFonts w:ascii="Times New Roman" w:hAnsi="Times New Roman" w:cs="Times New Roman"/>
          <w:sz w:val="24"/>
          <w:szCs w:val="24"/>
        </w:rPr>
        <w:t xml:space="preserve"> do Enfermeiro, destacamos: a consulta de enfermagem, a prescrição da assistência de enfermagem, </w:t>
      </w:r>
      <w:r w:rsidR="00DB4095" w:rsidRPr="00436565">
        <w:rPr>
          <w:rFonts w:ascii="Times New Roman" w:hAnsi="Times New Roman" w:cs="Times New Roman"/>
          <w:sz w:val="24"/>
          <w:szCs w:val="24"/>
        </w:rPr>
        <w:t>cuidados diretos de enfermagem a paciente graves com risco de vida</w:t>
      </w:r>
      <w:r w:rsidR="00F00AAE" w:rsidRPr="00436565">
        <w:rPr>
          <w:rFonts w:ascii="Times New Roman" w:hAnsi="Times New Roman" w:cs="Times New Roman"/>
          <w:sz w:val="24"/>
          <w:szCs w:val="24"/>
        </w:rPr>
        <w:t xml:space="preserve"> e de maior complexidade técnica, que exijam conhecimentos científicos adequados e capacidade de tomar decisões rápidas</w:t>
      </w:r>
      <w:r w:rsidR="00B5393A" w:rsidRPr="00436565">
        <w:rPr>
          <w:rFonts w:ascii="Times New Roman" w:hAnsi="Times New Roman" w:cs="Times New Roman"/>
          <w:sz w:val="24"/>
          <w:szCs w:val="24"/>
        </w:rPr>
        <w:t>, dentre outras</w:t>
      </w:r>
      <w:r w:rsidR="00F00AAE" w:rsidRPr="00436565">
        <w:rPr>
          <w:rFonts w:ascii="Times New Roman" w:hAnsi="Times New Roman" w:cs="Times New Roman"/>
          <w:sz w:val="24"/>
          <w:szCs w:val="24"/>
        </w:rPr>
        <w:t>.</w:t>
      </w:r>
    </w:p>
    <w:p w:rsidR="0056188C" w:rsidRPr="00436565" w:rsidRDefault="00F00AAE" w:rsidP="001E7BFB">
      <w:pPr>
        <w:ind w:firstLine="708"/>
        <w:jc w:val="both"/>
        <w:rPr>
          <w:rFonts w:ascii="Times New Roman" w:hAnsi="Times New Roman" w:cs="Times New Roman"/>
          <w:sz w:val="24"/>
          <w:szCs w:val="24"/>
        </w:rPr>
      </w:pPr>
      <w:r w:rsidRPr="00436565">
        <w:rPr>
          <w:rFonts w:ascii="Times New Roman" w:hAnsi="Times New Roman" w:cs="Times New Roman"/>
          <w:sz w:val="24"/>
          <w:szCs w:val="24"/>
        </w:rPr>
        <w:t xml:space="preserve">Como </w:t>
      </w:r>
      <w:r w:rsidRPr="00436565">
        <w:rPr>
          <w:rFonts w:ascii="Times New Roman" w:hAnsi="Times New Roman" w:cs="Times New Roman"/>
          <w:b/>
          <w:sz w:val="24"/>
          <w:szCs w:val="24"/>
        </w:rPr>
        <w:t>integrante da equipe de saúde</w:t>
      </w:r>
      <w:r w:rsidRPr="00436565">
        <w:rPr>
          <w:rFonts w:ascii="Times New Roman" w:hAnsi="Times New Roman" w:cs="Times New Roman"/>
          <w:sz w:val="24"/>
          <w:szCs w:val="24"/>
        </w:rPr>
        <w:t>,</w:t>
      </w:r>
      <w:r w:rsidR="00B82519" w:rsidRPr="00436565">
        <w:rPr>
          <w:rFonts w:ascii="Times New Roman" w:hAnsi="Times New Roman" w:cs="Times New Roman"/>
          <w:sz w:val="24"/>
          <w:szCs w:val="24"/>
        </w:rPr>
        <w:t xml:space="preserve"> dentre</w:t>
      </w:r>
      <w:r w:rsidRPr="00436565">
        <w:rPr>
          <w:rFonts w:ascii="Times New Roman" w:hAnsi="Times New Roman" w:cs="Times New Roman"/>
          <w:sz w:val="24"/>
          <w:szCs w:val="24"/>
        </w:rPr>
        <w:t xml:space="preserve"> as principais atribuições assistenciais do Enfermeiro, as quais podem ser delegadas ao pessoal de enfermagem de nível médio, </w:t>
      </w:r>
      <w:r w:rsidR="00B82519" w:rsidRPr="00436565">
        <w:rPr>
          <w:rFonts w:ascii="Times New Roman" w:hAnsi="Times New Roman" w:cs="Times New Roman"/>
          <w:sz w:val="24"/>
          <w:szCs w:val="24"/>
        </w:rPr>
        <w:t>est</w:t>
      </w:r>
      <w:r w:rsidRPr="00436565">
        <w:rPr>
          <w:rFonts w:ascii="Times New Roman" w:hAnsi="Times New Roman" w:cs="Times New Roman"/>
          <w:sz w:val="24"/>
          <w:szCs w:val="24"/>
        </w:rPr>
        <w:t>ão: o acesso venoso periférico, administração de medicamentos orais e parenterais,</w:t>
      </w:r>
      <w:r w:rsidR="0056188C" w:rsidRPr="00436565">
        <w:rPr>
          <w:rFonts w:ascii="Times New Roman" w:hAnsi="Times New Roman" w:cs="Times New Roman"/>
          <w:sz w:val="24"/>
          <w:szCs w:val="24"/>
        </w:rPr>
        <w:t xml:space="preserve"> vacinas,</w:t>
      </w:r>
      <w:r w:rsidRPr="00436565">
        <w:rPr>
          <w:rFonts w:ascii="Times New Roman" w:hAnsi="Times New Roman" w:cs="Times New Roman"/>
          <w:sz w:val="24"/>
          <w:szCs w:val="24"/>
        </w:rPr>
        <w:t xml:space="preserve"> curativos</w:t>
      </w:r>
      <w:r w:rsidR="00B00F63" w:rsidRPr="00436565">
        <w:rPr>
          <w:rFonts w:ascii="Times New Roman" w:hAnsi="Times New Roman" w:cs="Times New Roman"/>
          <w:sz w:val="24"/>
          <w:szCs w:val="24"/>
        </w:rPr>
        <w:t xml:space="preserve"> não complexos</w:t>
      </w:r>
      <w:r w:rsidRPr="00436565">
        <w:rPr>
          <w:rFonts w:ascii="Times New Roman" w:hAnsi="Times New Roman" w:cs="Times New Roman"/>
          <w:sz w:val="24"/>
          <w:szCs w:val="24"/>
        </w:rPr>
        <w:t xml:space="preserve">, oxigenioterapia, cuidados pré, trans e </w:t>
      </w:r>
      <w:r w:rsidR="00B5393A" w:rsidRPr="00436565">
        <w:rPr>
          <w:rFonts w:ascii="Times New Roman" w:hAnsi="Times New Roman" w:cs="Times New Roman"/>
          <w:sz w:val="24"/>
          <w:szCs w:val="24"/>
        </w:rPr>
        <w:t>pós-operatório</w:t>
      </w:r>
      <w:r w:rsidR="00B00F63" w:rsidRPr="00436565">
        <w:rPr>
          <w:rFonts w:ascii="Times New Roman" w:hAnsi="Times New Roman" w:cs="Times New Roman"/>
          <w:sz w:val="24"/>
          <w:szCs w:val="24"/>
        </w:rPr>
        <w:t>,</w:t>
      </w:r>
      <w:r w:rsidR="00B5393A" w:rsidRPr="00436565">
        <w:rPr>
          <w:rFonts w:ascii="Times New Roman" w:hAnsi="Times New Roman" w:cs="Times New Roman"/>
          <w:sz w:val="24"/>
          <w:szCs w:val="24"/>
        </w:rPr>
        <w:t xml:space="preserve"> atividades</w:t>
      </w:r>
      <w:r w:rsidRPr="00436565">
        <w:rPr>
          <w:rFonts w:ascii="Times New Roman" w:hAnsi="Times New Roman" w:cs="Times New Roman"/>
          <w:sz w:val="24"/>
          <w:szCs w:val="24"/>
        </w:rPr>
        <w:t xml:space="preserve"> de desinfecção e esterilização</w:t>
      </w:r>
      <w:r w:rsidR="0056188C" w:rsidRPr="00436565">
        <w:rPr>
          <w:rFonts w:ascii="Times New Roman" w:hAnsi="Times New Roman" w:cs="Times New Roman"/>
          <w:sz w:val="24"/>
          <w:szCs w:val="24"/>
        </w:rPr>
        <w:t>, cuidados de higiene, conforto e alimentação, preparo d</w:t>
      </w:r>
      <w:r w:rsidR="00B5393A" w:rsidRPr="00436565">
        <w:rPr>
          <w:rFonts w:ascii="Times New Roman" w:hAnsi="Times New Roman" w:cs="Times New Roman"/>
          <w:sz w:val="24"/>
          <w:szCs w:val="24"/>
        </w:rPr>
        <w:t>o corpo pós-morte, dentre outra</w:t>
      </w:r>
      <w:r w:rsidR="0056188C" w:rsidRPr="00436565">
        <w:rPr>
          <w:rFonts w:ascii="Times New Roman" w:hAnsi="Times New Roman" w:cs="Times New Roman"/>
          <w:sz w:val="24"/>
          <w:szCs w:val="24"/>
        </w:rPr>
        <w:t>s.</w:t>
      </w:r>
    </w:p>
    <w:p w:rsidR="00B5393A" w:rsidRPr="00436565" w:rsidRDefault="00B5393A" w:rsidP="001E7BFB">
      <w:pPr>
        <w:ind w:firstLine="708"/>
        <w:jc w:val="both"/>
        <w:rPr>
          <w:rFonts w:ascii="Times New Roman" w:hAnsi="Times New Roman" w:cs="Times New Roman"/>
          <w:sz w:val="24"/>
          <w:szCs w:val="24"/>
        </w:rPr>
      </w:pPr>
      <w:r w:rsidRPr="00436565">
        <w:rPr>
          <w:rFonts w:ascii="Times New Roman" w:hAnsi="Times New Roman" w:cs="Times New Roman"/>
          <w:sz w:val="24"/>
          <w:szCs w:val="24"/>
        </w:rPr>
        <w:lastRenderedPageBreak/>
        <w:t xml:space="preserve">Por sua vez, </w:t>
      </w:r>
      <w:r w:rsidR="00C5401B" w:rsidRPr="00436565">
        <w:rPr>
          <w:rFonts w:ascii="Times New Roman" w:hAnsi="Times New Roman" w:cs="Times New Roman"/>
          <w:sz w:val="24"/>
          <w:szCs w:val="24"/>
        </w:rPr>
        <w:t xml:space="preserve">a Resolução Cofen 0516/2016, que </w:t>
      </w:r>
      <w:r w:rsidR="00C5401B" w:rsidRPr="00436565">
        <w:rPr>
          <w:rFonts w:ascii="Times New Roman" w:hAnsi="Times New Roman" w:cs="Times New Roman"/>
          <w:i/>
          <w:sz w:val="24"/>
          <w:szCs w:val="24"/>
        </w:rPr>
        <w:t xml:space="preserve">Normatiza a atuação e a responsabilidade do Enfermeiro, Enfermeiro Obstetra e Obstetriz na assistência às gestantes, parturientes, puérperas e </w:t>
      </w:r>
      <w:r w:rsidR="002A4252" w:rsidRPr="00436565">
        <w:rPr>
          <w:rFonts w:ascii="Times New Roman" w:hAnsi="Times New Roman" w:cs="Times New Roman"/>
          <w:i/>
          <w:sz w:val="24"/>
          <w:szCs w:val="24"/>
        </w:rPr>
        <w:t>recém-nascidos</w:t>
      </w:r>
      <w:r w:rsidR="00C5401B" w:rsidRPr="00436565">
        <w:rPr>
          <w:rFonts w:ascii="Times New Roman" w:hAnsi="Times New Roman" w:cs="Times New Roman"/>
          <w:i/>
          <w:sz w:val="24"/>
          <w:szCs w:val="24"/>
        </w:rPr>
        <w:t xml:space="preserve"> nos serviços de Obstetrícia, Centros de Parto Normal e/ou Casas de Parto e outros locais onde ocorra essa assistência; estabelece critérios para registro de títulos de Enfermeiro Obstetra e Obstetriz, no âmbito do Sistema Cofen/Conselhos Regionais de Enfermagem, e dá outras providências</w:t>
      </w:r>
      <w:r w:rsidR="00C5401B" w:rsidRPr="00436565">
        <w:rPr>
          <w:rFonts w:ascii="Times New Roman" w:hAnsi="Times New Roman" w:cs="Times New Roman"/>
          <w:sz w:val="24"/>
          <w:szCs w:val="24"/>
        </w:rPr>
        <w:t>, definiu as atribuições desses profissionais, em seu art. 3º, parágrafo único e art. 4º.</w:t>
      </w:r>
    </w:p>
    <w:p w:rsidR="00C5401B" w:rsidRPr="00436565" w:rsidRDefault="00C5401B" w:rsidP="001E7BFB">
      <w:pPr>
        <w:ind w:firstLine="708"/>
        <w:jc w:val="both"/>
        <w:rPr>
          <w:rFonts w:ascii="Times New Roman" w:hAnsi="Times New Roman" w:cs="Times New Roman"/>
          <w:sz w:val="24"/>
          <w:szCs w:val="24"/>
        </w:rPr>
      </w:pPr>
      <w:r w:rsidRPr="00436565">
        <w:rPr>
          <w:rFonts w:ascii="Times New Roman" w:hAnsi="Times New Roman" w:cs="Times New Roman"/>
          <w:sz w:val="24"/>
          <w:szCs w:val="24"/>
        </w:rPr>
        <w:t>O art. 3º</w:t>
      </w:r>
      <w:r w:rsidR="006323D1" w:rsidRPr="00436565">
        <w:rPr>
          <w:rFonts w:ascii="Times New Roman" w:hAnsi="Times New Roman" w:cs="Times New Roman"/>
          <w:sz w:val="24"/>
          <w:szCs w:val="24"/>
        </w:rPr>
        <w:t xml:space="preserve"> e o Parágrafo único, dessa Resolução preveem</w:t>
      </w:r>
      <w:r w:rsidRPr="00436565">
        <w:rPr>
          <w:rFonts w:ascii="Times New Roman" w:hAnsi="Times New Roman" w:cs="Times New Roman"/>
          <w:sz w:val="24"/>
          <w:szCs w:val="24"/>
        </w:rPr>
        <w:t xml:space="preserve"> as atividades e as competências</w:t>
      </w:r>
      <w:r w:rsidR="006323D1" w:rsidRPr="00436565">
        <w:rPr>
          <w:rFonts w:ascii="Times New Roman" w:hAnsi="Times New Roman" w:cs="Times New Roman"/>
          <w:sz w:val="24"/>
          <w:szCs w:val="24"/>
        </w:rPr>
        <w:t xml:space="preserve"> </w:t>
      </w:r>
      <w:r w:rsidRPr="00436565">
        <w:rPr>
          <w:rFonts w:ascii="Times New Roman" w:hAnsi="Times New Roman" w:cs="Times New Roman"/>
          <w:sz w:val="24"/>
          <w:szCs w:val="24"/>
        </w:rPr>
        <w:t>do Enfermeiro Obstetra e do Obstetriz, no âmbito de instituições e unidades assistenciais</w:t>
      </w:r>
      <w:r w:rsidR="006323D1" w:rsidRPr="00436565">
        <w:rPr>
          <w:rFonts w:ascii="Times New Roman" w:hAnsi="Times New Roman" w:cs="Times New Roman"/>
          <w:sz w:val="24"/>
          <w:szCs w:val="24"/>
        </w:rPr>
        <w:t>, que sejam</w:t>
      </w:r>
      <w:r w:rsidRPr="00436565">
        <w:rPr>
          <w:rFonts w:ascii="Times New Roman" w:hAnsi="Times New Roman" w:cs="Times New Roman"/>
          <w:sz w:val="24"/>
          <w:szCs w:val="24"/>
        </w:rPr>
        <w:t xml:space="preserve"> </w:t>
      </w:r>
      <w:r w:rsidRPr="00436565">
        <w:rPr>
          <w:rFonts w:ascii="Times New Roman" w:hAnsi="Times New Roman" w:cs="Times New Roman"/>
          <w:b/>
          <w:sz w:val="24"/>
          <w:szCs w:val="24"/>
        </w:rPr>
        <w:t>ex</w:t>
      </w:r>
      <w:r w:rsidR="006323D1" w:rsidRPr="00436565">
        <w:rPr>
          <w:rFonts w:ascii="Times New Roman" w:hAnsi="Times New Roman" w:cs="Times New Roman"/>
          <w:b/>
          <w:sz w:val="24"/>
          <w:szCs w:val="24"/>
        </w:rPr>
        <w:t xml:space="preserve">clusivamente da área de práticas obstétricas </w:t>
      </w:r>
      <w:r w:rsidR="006323D1" w:rsidRPr="00436565">
        <w:rPr>
          <w:rFonts w:ascii="Times New Roman" w:hAnsi="Times New Roman" w:cs="Times New Roman"/>
          <w:sz w:val="24"/>
          <w:szCs w:val="24"/>
        </w:rPr>
        <w:t>(g.m.).</w:t>
      </w:r>
    </w:p>
    <w:p w:rsidR="006323D1" w:rsidRPr="00436565" w:rsidRDefault="002A4252" w:rsidP="001E7BFB">
      <w:pPr>
        <w:ind w:firstLine="708"/>
        <w:jc w:val="both"/>
        <w:rPr>
          <w:rFonts w:ascii="Times New Roman" w:hAnsi="Times New Roman" w:cs="Times New Roman"/>
          <w:sz w:val="24"/>
          <w:szCs w:val="24"/>
        </w:rPr>
      </w:pPr>
      <w:r w:rsidRPr="00436565">
        <w:rPr>
          <w:rFonts w:ascii="Times New Roman" w:hAnsi="Times New Roman" w:cs="Times New Roman"/>
          <w:sz w:val="24"/>
          <w:szCs w:val="24"/>
        </w:rPr>
        <w:t>Adicionalmente</w:t>
      </w:r>
      <w:r w:rsidR="006323D1" w:rsidRPr="00436565">
        <w:rPr>
          <w:rFonts w:ascii="Times New Roman" w:hAnsi="Times New Roman" w:cs="Times New Roman"/>
          <w:sz w:val="24"/>
          <w:szCs w:val="24"/>
        </w:rPr>
        <w:t>, o art. 4º, dessa Resolução prevê as atribuições e competências gerenciais e administrativas do Enfermeiro Responsável Técnico (RT)</w:t>
      </w:r>
      <w:r w:rsidRPr="00436565">
        <w:rPr>
          <w:rFonts w:ascii="Times New Roman" w:hAnsi="Times New Roman" w:cs="Times New Roman"/>
          <w:sz w:val="24"/>
          <w:szCs w:val="24"/>
        </w:rPr>
        <w:t xml:space="preserve"> </w:t>
      </w:r>
      <w:r w:rsidR="006323D1" w:rsidRPr="00436565">
        <w:rPr>
          <w:rFonts w:ascii="Times New Roman" w:hAnsi="Times New Roman" w:cs="Times New Roman"/>
          <w:sz w:val="24"/>
          <w:szCs w:val="24"/>
        </w:rPr>
        <w:t>do Centro de Parto Normal ou Casa de Parto, além das atividades e atribuições previstas no art. 3º.</w:t>
      </w:r>
    </w:p>
    <w:p w:rsidR="006323D1" w:rsidRPr="00436565" w:rsidRDefault="006323D1" w:rsidP="001E7BFB">
      <w:pPr>
        <w:ind w:firstLine="708"/>
        <w:jc w:val="both"/>
        <w:rPr>
          <w:rFonts w:ascii="Times New Roman" w:hAnsi="Times New Roman" w:cs="Times New Roman"/>
          <w:sz w:val="24"/>
          <w:szCs w:val="24"/>
        </w:rPr>
      </w:pPr>
      <w:r w:rsidRPr="00436565">
        <w:rPr>
          <w:rFonts w:ascii="Times New Roman" w:hAnsi="Times New Roman" w:cs="Times New Roman"/>
          <w:sz w:val="24"/>
          <w:szCs w:val="24"/>
        </w:rPr>
        <w:t>Destarte,</w:t>
      </w:r>
      <w:r w:rsidR="00B41F83" w:rsidRPr="00436565">
        <w:rPr>
          <w:rFonts w:ascii="Times New Roman" w:hAnsi="Times New Roman" w:cs="Times New Roman"/>
          <w:sz w:val="24"/>
          <w:szCs w:val="24"/>
        </w:rPr>
        <w:t xml:space="preserve"> apesar da reduzida carga horária de graduação para a formação d</w:t>
      </w:r>
      <w:r w:rsidRPr="00436565">
        <w:rPr>
          <w:rFonts w:ascii="Times New Roman" w:hAnsi="Times New Roman" w:cs="Times New Roman"/>
          <w:sz w:val="24"/>
          <w:szCs w:val="24"/>
        </w:rPr>
        <w:t>o Obstetriz</w:t>
      </w:r>
      <w:r w:rsidR="00B41F83" w:rsidRPr="00436565">
        <w:rPr>
          <w:rFonts w:ascii="Times New Roman" w:hAnsi="Times New Roman" w:cs="Times New Roman"/>
          <w:sz w:val="24"/>
          <w:szCs w:val="24"/>
        </w:rPr>
        <w:t>, em detrimento da carga horária mínima</w:t>
      </w:r>
      <w:r w:rsidR="00B00F63" w:rsidRPr="00436565">
        <w:rPr>
          <w:rFonts w:ascii="Times New Roman" w:hAnsi="Times New Roman" w:cs="Times New Roman"/>
          <w:sz w:val="24"/>
          <w:szCs w:val="24"/>
        </w:rPr>
        <w:t xml:space="preserve"> exigida</w:t>
      </w:r>
      <w:r w:rsidR="00B41F83" w:rsidRPr="00436565">
        <w:rPr>
          <w:rFonts w:ascii="Times New Roman" w:hAnsi="Times New Roman" w:cs="Times New Roman"/>
          <w:sz w:val="24"/>
          <w:szCs w:val="24"/>
        </w:rPr>
        <w:t xml:space="preserve"> para a formação do Enfermeiro e do Enfermeiro Obstetra</w:t>
      </w:r>
      <w:r w:rsidR="00C82F2A" w:rsidRPr="00436565">
        <w:rPr>
          <w:rFonts w:ascii="Times New Roman" w:hAnsi="Times New Roman" w:cs="Times New Roman"/>
          <w:sz w:val="24"/>
          <w:szCs w:val="24"/>
        </w:rPr>
        <w:t xml:space="preserve"> (4.000 horas)</w:t>
      </w:r>
      <w:r w:rsidRPr="00436565">
        <w:rPr>
          <w:rFonts w:ascii="Times New Roman" w:hAnsi="Times New Roman" w:cs="Times New Roman"/>
          <w:sz w:val="24"/>
          <w:szCs w:val="24"/>
        </w:rPr>
        <w:t>,</w:t>
      </w:r>
      <w:r w:rsidR="00C82F2A" w:rsidRPr="00436565">
        <w:rPr>
          <w:rFonts w:ascii="Times New Roman" w:hAnsi="Times New Roman" w:cs="Times New Roman"/>
          <w:sz w:val="24"/>
          <w:szCs w:val="24"/>
        </w:rPr>
        <w:t xml:space="preserve"> o profissional Obstetriz</w:t>
      </w:r>
      <w:r w:rsidRPr="00436565">
        <w:rPr>
          <w:rFonts w:ascii="Times New Roman" w:hAnsi="Times New Roman" w:cs="Times New Roman"/>
          <w:sz w:val="24"/>
          <w:szCs w:val="24"/>
        </w:rPr>
        <w:t xml:space="preserve"> foi reconhecido, co</w:t>
      </w:r>
      <w:r w:rsidR="003A054F" w:rsidRPr="00436565">
        <w:rPr>
          <w:rFonts w:ascii="Times New Roman" w:hAnsi="Times New Roman" w:cs="Times New Roman"/>
          <w:sz w:val="24"/>
          <w:szCs w:val="24"/>
        </w:rPr>
        <w:t>n</w:t>
      </w:r>
      <w:r w:rsidRPr="00436565">
        <w:rPr>
          <w:rFonts w:ascii="Times New Roman" w:hAnsi="Times New Roman" w:cs="Times New Roman"/>
          <w:sz w:val="24"/>
          <w:szCs w:val="24"/>
        </w:rPr>
        <w:t>forme o que estabelece</w:t>
      </w:r>
      <w:r w:rsidR="003A054F" w:rsidRPr="00436565">
        <w:rPr>
          <w:rFonts w:ascii="Times New Roman" w:hAnsi="Times New Roman" w:cs="Times New Roman"/>
          <w:sz w:val="24"/>
          <w:szCs w:val="24"/>
        </w:rPr>
        <w:t xml:space="preserve"> o inciso II, d</w:t>
      </w:r>
      <w:r w:rsidRPr="00436565">
        <w:rPr>
          <w:rFonts w:ascii="Times New Roman" w:hAnsi="Times New Roman" w:cs="Times New Roman"/>
          <w:sz w:val="24"/>
          <w:szCs w:val="24"/>
        </w:rPr>
        <w:t>o art.</w:t>
      </w:r>
      <w:r w:rsidR="00C82F2A" w:rsidRPr="00436565">
        <w:rPr>
          <w:rFonts w:ascii="Times New Roman" w:hAnsi="Times New Roman" w:cs="Times New Roman"/>
          <w:sz w:val="24"/>
          <w:szCs w:val="24"/>
        </w:rPr>
        <w:t xml:space="preserve"> 6º, da Lei 7.498/86 e por força da</w:t>
      </w:r>
      <w:r w:rsidR="003A054F" w:rsidRPr="00436565">
        <w:rPr>
          <w:rFonts w:ascii="Times New Roman" w:hAnsi="Times New Roman" w:cs="Times New Roman"/>
          <w:sz w:val="24"/>
          <w:szCs w:val="24"/>
        </w:rPr>
        <w:t xml:space="preserve"> </w:t>
      </w:r>
      <w:r w:rsidR="00B00F63" w:rsidRPr="00436565">
        <w:rPr>
          <w:rFonts w:ascii="Times New Roman" w:hAnsi="Times New Roman" w:cs="Times New Roman"/>
          <w:color w:val="000000" w:themeColor="text1"/>
          <w:sz w:val="24"/>
          <w:szCs w:val="24"/>
        </w:rPr>
        <w:t>Decisão Judicial- Ação Pública nº 0021244-76.2012.403.6100</w:t>
      </w:r>
      <w:r w:rsidR="00FE725C">
        <w:rPr>
          <w:rFonts w:ascii="Times New Roman" w:hAnsi="Times New Roman" w:cs="Times New Roman"/>
          <w:color w:val="000000" w:themeColor="text1"/>
          <w:sz w:val="24"/>
          <w:szCs w:val="24"/>
        </w:rPr>
        <w:t xml:space="preserve"> (em anexo)</w:t>
      </w:r>
      <w:r w:rsidR="003A054F" w:rsidRPr="00436565">
        <w:rPr>
          <w:rFonts w:ascii="Times New Roman" w:hAnsi="Times New Roman" w:cs="Times New Roman"/>
          <w:color w:val="000000" w:themeColor="text1"/>
          <w:sz w:val="24"/>
          <w:szCs w:val="24"/>
        </w:rPr>
        <w:t>,</w:t>
      </w:r>
      <w:r w:rsidR="003A054F" w:rsidRPr="00436565">
        <w:rPr>
          <w:rFonts w:ascii="Times New Roman" w:hAnsi="Times New Roman" w:cs="Times New Roman"/>
          <w:sz w:val="24"/>
          <w:szCs w:val="24"/>
        </w:rPr>
        <w:t xml:space="preserve"> que</w:t>
      </w:r>
      <w:r w:rsidR="00B00F63" w:rsidRPr="00436565">
        <w:rPr>
          <w:rFonts w:ascii="Times New Roman" w:hAnsi="Times New Roman" w:cs="Times New Roman"/>
          <w:sz w:val="24"/>
          <w:szCs w:val="24"/>
        </w:rPr>
        <w:t xml:space="preserve"> asseverou:</w:t>
      </w:r>
    </w:p>
    <w:p w:rsidR="00B00F63" w:rsidRPr="00436565" w:rsidRDefault="00B00F63" w:rsidP="00D92ADC">
      <w:pPr>
        <w:ind w:left="1418" w:firstLine="709"/>
        <w:jc w:val="both"/>
        <w:rPr>
          <w:rFonts w:ascii="Times New Roman" w:hAnsi="Times New Roman" w:cs="Times New Roman"/>
          <w:i/>
          <w:sz w:val="24"/>
          <w:szCs w:val="24"/>
        </w:rPr>
      </w:pPr>
      <w:r w:rsidRPr="00436565">
        <w:rPr>
          <w:rFonts w:ascii="Times New Roman" w:hAnsi="Times New Roman" w:cs="Times New Roman"/>
          <w:i/>
          <w:sz w:val="24"/>
          <w:szCs w:val="24"/>
        </w:rPr>
        <w:t xml:space="preserve">[...] o exercício da atividade pela obstetriz é limitado aos partos nos quais os riscos a saúde da gestante e do nascituro ou recém-nascido seja baixos, podendo atuar no cuidado da mulher e do bebê não só no período pré-natal como também no parto e no período neonatal. Evidentemente, em caso de complicações a responsabilidade </w:t>
      </w:r>
      <w:r w:rsidR="002A4252" w:rsidRPr="00436565">
        <w:rPr>
          <w:rFonts w:ascii="Times New Roman" w:hAnsi="Times New Roman" w:cs="Times New Roman"/>
          <w:i/>
          <w:sz w:val="24"/>
          <w:szCs w:val="24"/>
        </w:rPr>
        <w:t>deverá</w:t>
      </w:r>
      <w:r w:rsidRPr="00436565">
        <w:rPr>
          <w:rFonts w:ascii="Times New Roman" w:hAnsi="Times New Roman" w:cs="Times New Roman"/>
          <w:i/>
          <w:sz w:val="24"/>
          <w:szCs w:val="24"/>
        </w:rPr>
        <w:t xml:space="preserve"> ser repassada à Enfermeira Obstetra (formado em curso superior de enfermagem, em que lhe é conferido o direito de atuar em situações mais complexas e de maior risco) e ao médico obstetra.</w:t>
      </w:r>
      <w:r w:rsidR="00D92ADC" w:rsidRPr="00436565">
        <w:rPr>
          <w:rFonts w:ascii="Times New Roman" w:hAnsi="Times New Roman" w:cs="Times New Roman"/>
          <w:i/>
          <w:sz w:val="24"/>
          <w:szCs w:val="24"/>
        </w:rPr>
        <w:t xml:space="preserve"> </w:t>
      </w:r>
      <w:r w:rsidR="002A4252" w:rsidRPr="00436565">
        <w:rPr>
          <w:rFonts w:ascii="Times New Roman" w:hAnsi="Times New Roman" w:cs="Times New Roman"/>
          <w:i/>
          <w:sz w:val="24"/>
          <w:szCs w:val="24"/>
        </w:rPr>
        <w:t>Evidentemente as Obstetrizes não podem atender nos prontos atendimentos, Uti's ou qualquer outra área que não seja voltada à saúde da mulher, com enfoque direcionado à gestação, ao parto e pós-parto [...].</w:t>
      </w:r>
    </w:p>
    <w:p w:rsidR="00C82F2A" w:rsidRPr="00436565" w:rsidRDefault="003A054F" w:rsidP="00C82F2A">
      <w:pPr>
        <w:ind w:firstLine="708"/>
        <w:jc w:val="both"/>
        <w:rPr>
          <w:rFonts w:ascii="Times New Roman" w:hAnsi="Times New Roman" w:cs="Times New Roman"/>
          <w:sz w:val="24"/>
          <w:szCs w:val="24"/>
        </w:rPr>
      </w:pPr>
      <w:r w:rsidRPr="00436565">
        <w:rPr>
          <w:rFonts w:ascii="Times New Roman" w:hAnsi="Times New Roman" w:cs="Times New Roman"/>
          <w:sz w:val="24"/>
          <w:szCs w:val="24"/>
        </w:rPr>
        <w:t>Ness</w:t>
      </w:r>
      <w:r w:rsidR="00C82F2A" w:rsidRPr="00436565">
        <w:rPr>
          <w:rFonts w:ascii="Times New Roman" w:hAnsi="Times New Roman" w:cs="Times New Roman"/>
          <w:sz w:val="24"/>
          <w:szCs w:val="24"/>
        </w:rPr>
        <w:t>e</w:t>
      </w:r>
      <w:r w:rsidRPr="00436565">
        <w:rPr>
          <w:rFonts w:ascii="Times New Roman" w:hAnsi="Times New Roman" w:cs="Times New Roman"/>
          <w:sz w:val="24"/>
          <w:szCs w:val="24"/>
        </w:rPr>
        <w:t xml:space="preserve"> </w:t>
      </w:r>
      <w:r w:rsidR="00C82F2A" w:rsidRPr="00436565">
        <w:rPr>
          <w:rFonts w:ascii="Times New Roman" w:hAnsi="Times New Roman" w:cs="Times New Roman"/>
          <w:sz w:val="24"/>
          <w:szCs w:val="24"/>
        </w:rPr>
        <w:t xml:space="preserve">sentido, </w:t>
      </w:r>
      <w:r w:rsidRPr="00436565">
        <w:rPr>
          <w:rFonts w:ascii="Times New Roman" w:hAnsi="Times New Roman" w:cs="Times New Roman"/>
          <w:sz w:val="24"/>
          <w:szCs w:val="24"/>
        </w:rPr>
        <w:t xml:space="preserve">o Cofen foi obrigado a acatar esta Decisão Judicial, que culminou com </w:t>
      </w:r>
      <w:r w:rsidR="00D92ADC" w:rsidRPr="00436565">
        <w:rPr>
          <w:rFonts w:ascii="Times New Roman" w:hAnsi="Times New Roman" w:cs="Times New Roman"/>
          <w:sz w:val="24"/>
          <w:szCs w:val="24"/>
        </w:rPr>
        <w:t xml:space="preserve">o acatamento </w:t>
      </w:r>
      <w:r w:rsidRPr="00436565">
        <w:rPr>
          <w:rFonts w:ascii="Times New Roman" w:hAnsi="Times New Roman" w:cs="Times New Roman"/>
          <w:sz w:val="24"/>
          <w:szCs w:val="24"/>
        </w:rPr>
        <w:t>e</w:t>
      </w:r>
      <w:r w:rsidR="00D92ADC" w:rsidRPr="00436565">
        <w:rPr>
          <w:rFonts w:ascii="Times New Roman" w:hAnsi="Times New Roman" w:cs="Times New Roman"/>
          <w:sz w:val="24"/>
          <w:szCs w:val="24"/>
        </w:rPr>
        <w:t xml:space="preserve"> </w:t>
      </w:r>
      <w:r w:rsidRPr="00436565">
        <w:rPr>
          <w:rFonts w:ascii="Times New Roman" w:hAnsi="Times New Roman" w:cs="Times New Roman"/>
          <w:sz w:val="24"/>
          <w:szCs w:val="24"/>
        </w:rPr>
        <w:t>deferimento dos pedidos de inscrição do profissional Obstetriz, por parte dos Conselhos Regionais de Enfermagem</w:t>
      </w:r>
      <w:r w:rsidR="00D92ADC" w:rsidRPr="00436565">
        <w:rPr>
          <w:rFonts w:ascii="Times New Roman" w:hAnsi="Times New Roman" w:cs="Times New Roman"/>
          <w:sz w:val="24"/>
          <w:szCs w:val="24"/>
        </w:rPr>
        <w:t>, corroborando com o entendimento do doutrinador,</w:t>
      </w:r>
      <w:r w:rsidR="00B82519" w:rsidRPr="00436565">
        <w:rPr>
          <w:rFonts w:ascii="Times New Roman" w:hAnsi="Times New Roman" w:cs="Times New Roman"/>
          <w:sz w:val="24"/>
          <w:szCs w:val="24"/>
        </w:rPr>
        <w:t xml:space="preserve"> com referência à Resolução Cofen 0516/2016,</w:t>
      </w:r>
      <w:r w:rsidR="00D92ADC" w:rsidRPr="00436565">
        <w:rPr>
          <w:rFonts w:ascii="Times New Roman" w:hAnsi="Times New Roman" w:cs="Times New Roman"/>
          <w:sz w:val="24"/>
          <w:szCs w:val="24"/>
        </w:rPr>
        <w:t xml:space="preserve"> senão vejamos:</w:t>
      </w:r>
    </w:p>
    <w:p w:rsidR="00D92ADC" w:rsidRPr="00436565" w:rsidRDefault="00D92ADC" w:rsidP="00BE68B2">
      <w:pPr>
        <w:ind w:left="1418" w:firstLine="709"/>
        <w:jc w:val="both"/>
        <w:rPr>
          <w:rFonts w:ascii="Times New Roman" w:hAnsi="Times New Roman" w:cs="Times New Roman"/>
          <w:i/>
          <w:sz w:val="24"/>
          <w:szCs w:val="24"/>
        </w:rPr>
      </w:pPr>
      <w:r w:rsidRPr="00436565">
        <w:rPr>
          <w:rFonts w:ascii="Times New Roman" w:hAnsi="Times New Roman" w:cs="Times New Roman"/>
          <w:i/>
          <w:sz w:val="24"/>
          <w:szCs w:val="24"/>
        </w:rPr>
        <w:t>[...]</w:t>
      </w:r>
    </w:p>
    <w:p w:rsidR="00D92ADC" w:rsidRPr="00436565" w:rsidRDefault="00D92ADC" w:rsidP="00BE68B2">
      <w:pPr>
        <w:ind w:left="1418" w:firstLine="708"/>
        <w:jc w:val="both"/>
        <w:rPr>
          <w:rFonts w:ascii="Times New Roman" w:hAnsi="Times New Roman" w:cs="Times New Roman"/>
          <w:i/>
          <w:sz w:val="24"/>
          <w:szCs w:val="24"/>
        </w:rPr>
      </w:pPr>
      <w:r w:rsidRPr="00436565">
        <w:rPr>
          <w:rFonts w:ascii="Times New Roman" w:hAnsi="Times New Roman" w:cs="Times New Roman"/>
          <w:i/>
          <w:sz w:val="24"/>
          <w:szCs w:val="24"/>
        </w:rPr>
        <w:t>Art.1º (...)</w:t>
      </w:r>
    </w:p>
    <w:p w:rsidR="00D92ADC" w:rsidRPr="00436565" w:rsidRDefault="00D92ADC" w:rsidP="00BE68B2">
      <w:pPr>
        <w:ind w:left="1418"/>
        <w:jc w:val="both"/>
        <w:rPr>
          <w:rFonts w:ascii="Times New Roman" w:hAnsi="Times New Roman" w:cs="Times New Roman"/>
          <w:sz w:val="24"/>
          <w:szCs w:val="24"/>
        </w:rPr>
      </w:pPr>
      <w:r w:rsidRPr="00436565">
        <w:rPr>
          <w:rFonts w:ascii="Times New Roman" w:hAnsi="Times New Roman" w:cs="Times New Roman"/>
          <w:i/>
          <w:sz w:val="24"/>
          <w:szCs w:val="24"/>
        </w:rPr>
        <w:lastRenderedPageBreak/>
        <w:t>§ 2º É vedado ao Obstetriz o exercício de atividades de Enfermagem fora da área de Obstetrícia, exceto em casos de urgência, na qual, efetivamente haja iminente e grave risco de morte, não podendo tal exceção aplicar-se às situações previsíveis e rotineiras.</w:t>
      </w:r>
    </w:p>
    <w:p w:rsidR="003A054F" w:rsidRPr="00436565" w:rsidRDefault="00D92ADC" w:rsidP="00C82F2A">
      <w:pPr>
        <w:ind w:firstLine="708"/>
        <w:jc w:val="both"/>
        <w:rPr>
          <w:rFonts w:ascii="Times New Roman" w:hAnsi="Times New Roman" w:cs="Times New Roman"/>
          <w:sz w:val="24"/>
          <w:szCs w:val="24"/>
        </w:rPr>
      </w:pPr>
      <w:r w:rsidRPr="00436565">
        <w:rPr>
          <w:rFonts w:ascii="Times New Roman" w:hAnsi="Times New Roman" w:cs="Times New Roman"/>
          <w:sz w:val="24"/>
          <w:szCs w:val="24"/>
        </w:rPr>
        <w:t xml:space="preserve">Foi, portanto, </w:t>
      </w:r>
      <w:r w:rsidR="003A054F" w:rsidRPr="00436565">
        <w:rPr>
          <w:rFonts w:ascii="Times New Roman" w:hAnsi="Times New Roman" w:cs="Times New Roman"/>
          <w:sz w:val="24"/>
          <w:szCs w:val="24"/>
        </w:rPr>
        <w:t>necessária a adequação das normatizações acerca das práticas obst</w:t>
      </w:r>
      <w:r w:rsidR="00C82F2A" w:rsidRPr="00436565">
        <w:rPr>
          <w:rFonts w:ascii="Times New Roman" w:hAnsi="Times New Roman" w:cs="Times New Roman"/>
          <w:sz w:val="24"/>
          <w:szCs w:val="24"/>
        </w:rPr>
        <w:t>étricas, por parte da Autarquia, o que justifica a publicação da Resolução Cofen 0516/2016, aprovada por deliberação do seu e. Plenário.</w:t>
      </w:r>
    </w:p>
    <w:p w:rsidR="000B3959" w:rsidRPr="00436565" w:rsidRDefault="000B3959" w:rsidP="000B3959">
      <w:pPr>
        <w:spacing w:line="240" w:lineRule="auto"/>
        <w:ind w:left="708"/>
        <w:jc w:val="both"/>
        <w:rPr>
          <w:rFonts w:ascii="Times New Roman" w:hAnsi="Times New Roman" w:cs="Times New Roman"/>
          <w:b/>
          <w:sz w:val="24"/>
          <w:szCs w:val="24"/>
        </w:rPr>
      </w:pPr>
    </w:p>
    <w:p w:rsidR="000B3959" w:rsidRPr="00436565" w:rsidRDefault="000B3959" w:rsidP="000B3959">
      <w:pPr>
        <w:pStyle w:val="PargrafodaLista"/>
        <w:numPr>
          <w:ilvl w:val="0"/>
          <w:numId w:val="1"/>
        </w:numPr>
        <w:spacing w:line="240" w:lineRule="auto"/>
        <w:jc w:val="both"/>
        <w:rPr>
          <w:rFonts w:ascii="Times New Roman" w:hAnsi="Times New Roman" w:cs="Times New Roman"/>
          <w:b/>
          <w:sz w:val="24"/>
          <w:szCs w:val="24"/>
        </w:rPr>
      </w:pPr>
      <w:r w:rsidRPr="00436565">
        <w:rPr>
          <w:rFonts w:ascii="Times New Roman" w:hAnsi="Times New Roman" w:cs="Times New Roman"/>
          <w:b/>
          <w:sz w:val="24"/>
          <w:szCs w:val="24"/>
        </w:rPr>
        <w:t>CONCLUSÃO:</w:t>
      </w:r>
    </w:p>
    <w:p w:rsidR="003A054F" w:rsidRPr="00436565" w:rsidRDefault="003A054F" w:rsidP="003A054F">
      <w:pPr>
        <w:pStyle w:val="PargrafodaLista"/>
        <w:spacing w:line="240" w:lineRule="auto"/>
        <w:ind w:left="1428"/>
        <w:jc w:val="both"/>
        <w:rPr>
          <w:rFonts w:ascii="Times New Roman" w:hAnsi="Times New Roman" w:cs="Times New Roman"/>
          <w:b/>
          <w:sz w:val="24"/>
          <w:szCs w:val="24"/>
        </w:rPr>
      </w:pPr>
    </w:p>
    <w:p w:rsidR="003A054F" w:rsidRPr="00436565" w:rsidRDefault="003A054F" w:rsidP="003A054F">
      <w:pPr>
        <w:pStyle w:val="PargrafodaLista"/>
        <w:spacing w:line="240" w:lineRule="auto"/>
        <w:ind w:left="1428"/>
        <w:jc w:val="both"/>
        <w:rPr>
          <w:rFonts w:ascii="Times New Roman" w:hAnsi="Times New Roman" w:cs="Times New Roman"/>
          <w:b/>
          <w:sz w:val="24"/>
          <w:szCs w:val="24"/>
        </w:rPr>
      </w:pPr>
    </w:p>
    <w:p w:rsidR="003A054F" w:rsidRPr="00436565" w:rsidRDefault="003A054F" w:rsidP="003A054F">
      <w:pPr>
        <w:pStyle w:val="PargrafodaLista"/>
        <w:spacing w:line="240" w:lineRule="auto"/>
        <w:ind w:left="1428"/>
        <w:jc w:val="both"/>
        <w:rPr>
          <w:rFonts w:ascii="Times New Roman" w:hAnsi="Times New Roman" w:cs="Times New Roman"/>
          <w:b/>
          <w:sz w:val="24"/>
          <w:szCs w:val="24"/>
        </w:rPr>
      </w:pPr>
    </w:p>
    <w:p w:rsidR="00C82F2A" w:rsidRPr="00436565" w:rsidRDefault="003A054F" w:rsidP="003A054F">
      <w:pPr>
        <w:pStyle w:val="PargrafodaLista"/>
        <w:ind w:left="0" w:firstLine="708"/>
        <w:jc w:val="both"/>
        <w:rPr>
          <w:rFonts w:ascii="Times New Roman" w:hAnsi="Times New Roman" w:cs="Times New Roman"/>
          <w:sz w:val="24"/>
          <w:szCs w:val="24"/>
        </w:rPr>
      </w:pPr>
      <w:r w:rsidRPr="00436565">
        <w:rPr>
          <w:rFonts w:ascii="Times New Roman" w:hAnsi="Times New Roman" w:cs="Times New Roman"/>
          <w:sz w:val="24"/>
          <w:szCs w:val="24"/>
        </w:rPr>
        <w:t>Do que se depreende da</w:t>
      </w:r>
      <w:r w:rsidR="00B41F83" w:rsidRPr="00436565">
        <w:rPr>
          <w:rFonts w:ascii="Times New Roman" w:hAnsi="Times New Roman" w:cs="Times New Roman"/>
          <w:sz w:val="24"/>
          <w:szCs w:val="24"/>
        </w:rPr>
        <w:t xml:space="preserve"> Lei 7.458/96, do Decreto 94.406/87</w:t>
      </w:r>
      <w:r w:rsidRPr="00436565">
        <w:rPr>
          <w:rFonts w:ascii="Times New Roman" w:hAnsi="Times New Roman" w:cs="Times New Roman"/>
          <w:sz w:val="24"/>
          <w:szCs w:val="24"/>
        </w:rPr>
        <w:t xml:space="preserve"> </w:t>
      </w:r>
      <w:r w:rsidR="00B41F83" w:rsidRPr="00436565">
        <w:rPr>
          <w:rFonts w:ascii="Times New Roman" w:hAnsi="Times New Roman" w:cs="Times New Roman"/>
          <w:sz w:val="24"/>
          <w:szCs w:val="24"/>
        </w:rPr>
        <w:t xml:space="preserve">e da </w:t>
      </w:r>
      <w:r w:rsidRPr="00436565">
        <w:rPr>
          <w:rFonts w:ascii="Times New Roman" w:hAnsi="Times New Roman" w:cs="Times New Roman"/>
          <w:sz w:val="24"/>
          <w:szCs w:val="24"/>
        </w:rPr>
        <w:t>Resolução Cofen 0516/2016,</w:t>
      </w:r>
      <w:r w:rsidR="00B41F83" w:rsidRPr="00436565">
        <w:rPr>
          <w:rFonts w:ascii="Times New Roman" w:hAnsi="Times New Roman" w:cs="Times New Roman"/>
          <w:sz w:val="24"/>
          <w:szCs w:val="24"/>
        </w:rPr>
        <w:t xml:space="preserve"> e por todo o exposto,</w:t>
      </w:r>
      <w:r w:rsidRPr="00436565">
        <w:rPr>
          <w:rFonts w:ascii="Times New Roman" w:hAnsi="Times New Roman" w:cs="Times New Roman"/>
          <w:sz w:val="24"/>
          <w:szCs w:val="24"/>
        </w:rPr>
        <w:t xml:space="preserve"> o</w:t>
      </w:r>
      <w:r w:rsidR="00C82F2A" w:rsidRPr="00436565">
        <w:rPr>
          <w:rFonts w:ascii="Times New Roman" w:hAnsi="Times New Roman" w:cs="Times New Roman"/>
          <w:sz w:val="24"/>
          <w:szCs w:val="24"/>
        </w:rPr>
        <w:t xml:space="preserve"> profissional</w:t>
      </w:r>
      <w:r w:rsidRPr="00436565">
        <w:rPr>
          <w:rFonts w:ascii="Times New Roman" w:hAnsi="Times New Roman" w:cs="Times New Roman"/>
          <w:sz w:val="24"/>
          <w:szCs w:val="24"/>
        </w:rPr>
        <w:t xml:space="preserve"> Obstetriz possui a competência legal para gerenciar,</w:t>
      </w:r>
      <w:r w:rsidR="00436565" w:rsidRPr="00436565">
        <w:rPr>
          <w:rFonts w:ascii="Times New Roman" w:hAnsi="Times New Roman" w:cs="Times New Roman"/>
          <w:sz w:val="24"/>
          <w:szCs w:val="24"/>
        </w:rPr>
        <w:t xml:space="preserve"> chefiar e</w:t>
      </w:r>
      <w:r w:rsidRPr="00436565">
        <w:rPr>
          <w:rFonts w:ascii="Times New Roman" w:hAnsi="Times New Roman" w:cs="Times New Roman"/>
          <w:sz w:val="24"/>
          <w:szCs w:val="24"/>
        </w:rPr>
        <w:t xml:space="preserve"> supervisionar instituições de</w:t>
      </w:r>
      <w:r w:rsidR="00B41F83" w:rsidRPr="00436565">
        <w:rPr>
          <w:rFonts w:ascii="Times New Roman" w:hAnsi="Times New Roman" w:cs="Times New Roman"/>
          <w:sz w:val="24"/>
          <w:szCs w:val="24"/>
        </w:rPr>
        <w:t xml:space="preserve"> saúde que </w:t>
      </w:r>
      <w:r w:rsidR="00B41F83" w:rsidRPr="00436565">
        <w:rPr>
          <w:rFonts w:ascii="Times New Roman" w:hAnsi="Times New Roman" w:cs="Times New Roman"/>
          <w:b/>
          <w:sz w:val="24"/>
          <w:szCs w:val="24"/>
        </w:rPr>
        <w:t>sejam de</w:t>
      </w:r>
      <w:r w:rsidRPr="00436565">
        <w:rPr>
          <w:rFonts w:ascii="Times New Roman" w:hAnsi="Times New Roman" w:cs="Times New Roman"/>
          <w:b/>
          <w:sz w:val="24"/>
          <w:szCs w:val="24"/>
        </w:rPr>
        <w:t xml:space="preserve"> cunho exclusivamente</w:t>
      </w:r>
      <w:r w:rsidR="00B41F83" w:rsidRPr="00436565">
        <w:rPr>
          <w:rFonts w:ascii="Times New Roman" w:hAnsi="Times New Roman" w:cs="Times New Roman"/>
          <w:b/>
          <w:sz w:val="24"/>
          <w:szCs w:val="24"/>
        </w:rPr>
        <w:t xml:space="preserve"> obstétrico</w:t>
      </w:r>
      <w:r w:rsidR="00C82F2A" w:rsidRPr="00436565">
        <w:rPr>
          <w:rFonts w:ascii="Times New Roman" w:hAnsi="Times New Roman" w:cs="Times New Roman"/>
          <w:sz w:val="24"/>
          <w:szCs w:val="24"/>
        </w:rPr>
        <w:t xml:space="preserve">, </w:t>
      </w:r>
      <w:r w:rsidR="00B41F83" w:rsidRPr="00436565">
        <w:rPr>
          <w:rFonts w:ascii="Times New Roman" w:hAnsi="Times New Roman" w:cs="Times New Roman"/>
          <w:sz w:val="24"/>
          <w:szCs w:val="24"/>
        </w:rPr>
        <w:t>como</w:t>
      </w:r>
      <w:r w:rsidR="00C82F2A" w:rsidRPr="00436565">
        <w:rPr>
          <w:rFonts w:ascii="Times New Roman" w:hAnsi="Times New Roman" w:cs="Times New Roman"/>
          <w:sz w:val="24"/>
          <w:szCs w:val="24"/>
        </w:rPr>
        <w:t>:</w:t>
      </w:r>
      <w:r w:rsidR="00B41F83" w:rsidRPr="00436565">
        <w:rPr>
          <w:rFonts w:ascii="Times New Roman" w:hAnsi="Times New Roman" w:cs="Times New Roman"/>
          <w:sz w:val="24"/>
          <w:szCs w:val="24"/>
        </w:rPr>
        <w:t xml:space="preserve"> Casas de Parto, Centros de Part</w:t>
      </w:r>
      <w:r w:rsidR="00C82F2A" w:rsidRPr="00436565">
        <w:rPr>
          <w:rFonts w:ascii="Times New Roman" w:hAnsi="Times New Roman" w:cs="Times New Roman"/>
          <w:sz w:val="24"/>
          <w:szCs w:val="24"/>
        </w:rPr>
        <w:t>o Normais e</w:t>
      </w:r>
      <w:r w:rsidR="00B41F83" w:rsidRPr="00436565">
        <w:rPr>
          <w:rFonts w:ascii="Times New Roman" w:hAnsi="Times New Roman" w:cs="Times New Roman"/>
          <w:sz w:val="24"/>
          <w:szCs w:val="24"/>
        </w:rPr>
        <w:t xml:space="preserve"> Unidades Obstétricas, tais como</w:t>
      </w:r>
      <w:r w:rsidR="00C82F2A" w:rsidRPr="00436565">
        <w:rPr>
          <w:rFonts w:ascii="Times New Roman" w:hAnsi="Times New Roman" w:cs="Times New Roman"/>
          <w:sz w:val="24"/>
          <w:szCs w:val="24"/>
        </w:rPr>
        <w:t>:</w:t>
      </w:r>
      <w:r w:rsidR="00B41F83" w:rsidRPr="00436565">
        <w:rPr>
          <w:rFonts w:ascii="Times New Roman" w:hAnsi="Times New Roman" w:cs="Times New Roman"/>
          <w:sz w:val="24"/>
          <w:szCs w:val="24"/>
        </w:rPr>
        <w:t xml:space="preserve"> Centros Obstétricos, Maternidades, UTI Obstétrica</w:t>
      </w:r>
      <w:r w:rsidR="00436565" w:rsidRPr="00436565">
        <w:rPr>
          <w:rFonts w:ascii="Times New Roman" w:hAnsi="Times New Roman" w:cs="Times New Roman"/>
          <w:sz w:val="24"/>
          <w:szCs w:val="24"/>
        </w:rPr>
        <w:t xml:space="preserve">, </w:t>
      </w:r>
      <w:r w:rsidR="002A4252" w:rsidRPr="00436565">
        <w:rPr>
          <w:rFonts w:ascii="Times New Roman" w:hAnsi="Times New Roman" w:cs="Times New Roman"/>
          <w:b/>
          <w:sz w:val="24"/>
          <w:szCs w:val="24"/>
        </w:rPr>
        <w:t>devendo</w:t>
      </w:r>
      <w:r w:rsidR="00436565" w:rsidRPr="00436565">
        <w:rPr>
          <w:rFonts w:ascii="Times New Roman" w:hAnsi="Times New Roman" w:cs="Times New Roman"/>
          <w:b/>
          <w:sz w:val="24"/>
          <w:szCs w:val="24"/>
        </w:rPr>
        <w:t>, no entanto,</w:t>
      </w:r>
      <w:r w:rsidR="002A4252" w:rsidRPr="00436565">
        <w:rPr>
          <w:rFonts w:ascii="Times New Roman" w:hAnsi="Times New Roman" w:cs="Times New Roman"/>
          <w:b/>
          <w:sz w:val="24"/>
          <w:szCs w:val="24"/>
        </w:rPr>
        <w:t xml:space="preserve"> se abster</w:t>
      </w:r>
      <w:r w:rsidR="00B41F83" w:rsidRPr="00436565">
        <w:rPr>
          <w:rFonts w:ascii="Times New Roman" w:hAnsi="Times New Roman" w:cs="Times New Roman"/>
          <w:b/>
          <w:sz w:val="24"/>
          <w:szCs w:val="24"/>
        </w:rPr>
        <w:t xml:space="preserve"> </w:t>
      </w:r>
      <w:r w:rsidR="002A4252" w:rsidRPr="00436565">
        <w:rPr>
          <w:rFonts w:ascii="Times New Roman" w:hAnsi="Times New Roman" w:cs="Times New Roman"/>
          <w:b/>
          <w:sz w:val="24"/>
          <w:szCs w:val="24"/>
        </w:rPr>
        <w:t>em prestar assistência administrativa, gerencial ou de qualquer outra área de atuação do exercício profissional</w:t>
      </w:r>
      <w:r w:rsidR="002A4252" w:rsidRPr="00436565">
        <w:rPr>
          <w:rFonts w:ascii="Times New Roman" w:hAnsi="Times New Roman" w:cs="Times New Roman"/>
          <w:sz w:val="24"/>
          <w:szCs w:val="24"/>
        </w:rPr>
        <w:t xml:space="preserve"> (g.m.).</w:t>
      </w:r>
    </w:p>
    <w:p w:rsidR="003A054F" w:rsidRPr="00436565" w:rsidRDefault="00B41F83" w:rsidP="003A054F">
      <w:pPr>
        <w:pStyle w:val="PargrafodaLista"/>
        <w:ind w:left="0" w:firstLine="708"/>
        <w:jc w:val="both"/>
        <w:rPr>
          <w:rFonts w:ascii="Times New Roman" w:hAnsi="Times New Roman" w:cs="Times New Roman"/>
          <w:sz w:val="24"/>
          <w:szCs w:val="24"/>
        </w:rPr>
      </w:pPr>
      <w:r w:rsidRPr="00436565">
        <w:rPr>
          <w:rFonts w:ascii="Times New Roman" w:hAnsi="Times New Roman" w:cs="Times New Roman"/>
          <w:sz w:val="24"/>
          <w:szCs w:val="24"/>
        </w:rPr>
        <w:t>Nas atividades gerenciais e de supervisão</w:t>
      </w:r>
      <w:r w:rsidR="00C82F2A" w:rsidRPr="00436565">
        <w:rPr>
          <w:rFonts w:ascii="Times New Roman" w:hAnsi="Times New Roman" w:cs="Times New Roman"/>
          <w:sz w:val="24"/>
          <w:szCs w:val="24"/>
        </w:rPr>
        <w:t xml:space="preserve"> estão incluídas as escalas mensais de serviços, a escalas diárias de distribuição de serviços, organização, controle, supervisão, orientação</w:t>
      </w:r>
      <w:r w:rsidR="00854D26" w:rsidRPr="00436565">
        <w:rPr>
          <w:rFonts w:ascii="Times New Roman" w:hAnsi="Times New Roman" w:cs="Times New Roman"/>
          <w:sz w:val="24"/>
          <w:szCs w:val="24"/>
        </w:rPr>
        <w:t xml:space="preserve"> e avaliação</w:t>
      </w:r>
      <w:r w:rsidR="00C82F2A" w:rsidRPr="00436565">
        <w:rPr>
          <w:rFonts w:ascii="Times New Roman" w:hAnsi="Times New Roman" w:cs="Times New Roman"/>
          <w:sz w:val="24"/>
          <w:szCs w:val="24"/>
        </w:rPr>
        <w:t xml:space="preserve"> das atividades de enfermagem, </w:t>
      </w:r>
      <w:r w:rsidR="002A4252" w:rsidRPr="00436565">
        <w:rPr>
          <w:rFonts w:ascii="Times New Roman" w:hAnsi="Times New Roman" w:cs="Times New Roman"/>
          <w:sz w:val="24"/>
          <w:szCs w:val="24"/>
        </w:rPr>
        <w:t xml:space="preserve">e outras, </w:t>
      </w:r>
      <w:r w:rsidR="00C82F2A" w:rsidRPr="00436565">
        <w:rPr>
          <w:rFonts w:ascii="Times New Roman" w:hAnsi="Times New Roman" w:cs="Times New Roman"/>
          <w:sz w:val="24"/>
          <w:szCs w:val="24"/>
        </w:rPr>
        <w:t>já citadas</w:t>
      </w:r>
      <w:r w:rsidR="00854D26" w:rsidRPr="00436565">
        <w:rPr>
          <w:rFonts w:ascii="Times New Roman" w:hAnsi="Times New Roman" w:cs="Times New Roman"/>
          <w:sz w:val="24"/>
          <w:szCs w:val="24"/>
        </w:rPr>
        <w:t xml:space="preserve"> anteriormente</w:t>
      </w:r>
      <w:r w:rsidR="00436565" w:rsidRPr="00436565">
        <w:rPr>
          <w:rFonts w:ascii="Times New Roman" w:hAnsi="Times New Roman" w:cs="Times New Roman"/>
          <w:sz w:val="24"/>
          <w:szCs w:val="24"/>
        </w:rPr>
        <w:t>,</w:t>
      </w:r>
      <w:r w:rsidR="002A4252" w:rsidRPr="00436565">
        <w:rPr>
          <w:rFonts w:ascii="Times New Roman" w:hAnsi="Times New Roman" w:cs="Times New Roman"/>
          <w:sz w:val="24"/>
          <w:szCs w:val="24"/>
        </w:rPr>
        <w:t xml:space="preserve"> no que se refere às áreas de práticas obstétricas</w:t>
      </w:r>
      <w:r w:rsidR="00C82F2A" w:rsidRPr="00436565">
        <w:rPr>
          <w:rFonts w:ascii="Times New Roman" w:hAnsi="Times New Roman" w:cs="Times New Roman"/>
          <w:sz w:val="24"/>
          <w:szCs w:val="24"/>
        </w:rPr>
        <w:t>.</w:t>
      </w:r>
    </w:p>
    <w:p w:rsidR="000B3959" w:rsidRDefault="002A4252" w:rsidP="00FE725C">
      <w:pPr>
        <w:pStyle w:val="PargrafodaLista"/>
        <w:ind w:left="0" w:firstLine="708"/>
        <w:jc w:val="both"/>
        <w:rPr>
          <w:rFonts w:ascii="Times New Roman" w:hAnsi="Times New Roman" w:cs="Times New Roman"/>
          <w:sz w:val="24"/>
          <w:szCs w:val="24"/>
        </w:rPr>
      </w:pPr>
      <w:r w:rsidRPr="00436565">
        <w:rPr>
          <w:rFonts w:ascii="Times New Roman" w:hAnsi="Times New Roman" w:cs="Times New Roman"/>
          <w:sz w:val="24"/>
          <w:szCs w:val="24"/>
        </w:rPr>
        <w:t>Igualmente</w:t>
      </w:r>
      <w:r w:rsidR="00B41F83" w:rsidRPr="00436565">
        <w:rPr>
          <w:rFonts w:ascii="Times New Roman" w:hAnsi="Times New Roman" w:cs="Times New Roman"/>
          <w:sz w:val="24"/>
          <w:szCs w:val="24"/>
        </w:rPr>
        <w:t xml:space="preserve">, este profissional também possui amparo legal para as atividades assistenciais de enfermagem que se enquadrem </w:t>
      </w:r>
      <w:r w:rsidR="00B41F83" w:rsidRPr="00436565">
        <w:rPr>
          <w:rFonts w:ascii="Times New Roman" w:hAnsi="Times New Roman" w:cs="Times New Roman"/>
          <w:b/>
          <w:sz w:val="24"/>
          <w:szCs w:val="24"/>
        </w:rPr>
        <w:t>exclusivamente</w:t>
      </w:r>
      <w:r w:rsidRPr="00436565">
        <w:rPr>
          <w:rFonts w:ascii="Times New Roman" w:hAnsi="Times New Roman" w:cs="Times New Roman"/>
          <w:b/>
          <w:sz w:val="24"/>
          <w:szCs w:val="24"/>
        </w:rPr>
        <w:t>,</w:t>
      </w:r>
      <w:r w:rsidR="00854D26" w:rsidRPr="00436565">
        <w:rPr>
          <w:rFonts w:ascii="Times New Roman" w:hAnsi="Times New Roman" w:cs="Times New Roman"/>
          <w:b/>
          <w:sz w:val="24"/>
          <w:szCs w:val="24"/>
        </w:rPr>
        <w:t xml:space="preserve"> e sej</w:t>
      </w:r>
      <w:r w:rsidR="00C82F2A" w:rsidRPr="00436565">
        <w:rPr>
          <w:rFonts w:ascii="Times New Roman" w:hAnsi="Times New Roman" w:cs="Times New Roman"/>
          <w:b/>
          <w:sz w:val="24"/>
          <w:szCs w:val="24"/>
        </w:rPr>
        <w:t>am inerentes à</w:t>
      </w:r>
      <w:r w:rsidR="00B41F83" w:rsidRPr="00436565">
        <w:rPr>
          <w:rFonts w:ascii="Times New Roman" w:hAnsi="Times New Roman" w:cs="Times New Roman"/>
          <w:b/>
          <w:sz w:val="24"/>
          <w:szCs w:val="24"/>
        </w:rPr>
        <w:t>s áreas de práticas obstétricas</w:t>
      </w:r>
      <w:r w:rsidR="00FE725C">
        <w:rPr>
          <w:rFonts w:ascii="Times New Roman" w:hAnsi="Times New Roman" w:cs="Times New Roman"/>
          <w:sz w:val="24"/>
          <w:szCs w:val="24"/>
        </w:rPr>
        <w:t xml:space="preserve"> (g.m</w:t>
      </w:r>
      <w:r w:rsidR="00BE68B2">
        <w:rPr>
          <w:rFonts w:ascii="Times New Roman" w:hAnsi="Times New Roman" w:cs="Times New Roman"/>
          <w:sz w:val="24"/>
          <w:szCs w:val="24"/>
        </w:rPr>
        <w:t>.</w:t>
      </w:r>
      <w:r w:rsidR="00FE725C">
        <w:rPr>
          <w:rFonts w:ascii="Times New Roman" w:hAnsi="Times New Roman" w:cs="Times New Roman"/>
          <w:sz w:val="24"/>
          <w:szCs w:val="24"/>
        </w:rPr>
        <w:t>), estando, porém, sujeito às penalidades previstas no Código de Ética dos Profissionais de Enfermagem aprovado pela Resolução Cofen 311/2007, como todos os profissionais de enfermagem, caso infrinjam os regramentos do exercício profissional de enfermagem.</w:t>
      </w:r>
    </w:p>
    <w:p w:rsidR="00FE725C" w:rsidRDefault="00FE725C" w:rsidP="00FE725C">
      <w:pPr>
        <w:pStyle w:val="PargrafodaLista"/>
        <w:ind w:left="0" w:firstLine="708"/>
        <w:jc w:val="both"/>
        <w:rPr>
          <w:rFonts w:ascii="Times New Roman" w:hAnsi="Times New Roman" w:cs="Times New Roman"/>
          <w:sz w:val="24"/>
          <w:szCs w:val="24"/>
        </w:rPr>
      </w:pPr>
    </w:p>
    <w:p w:rsidR="00FE725C" w:rsidRDefault="00FE725C" w:rsidP="00FE725C">
      <w:pPr>
        <w:pStyle w:val="PargrafodaLista"/>
        <w:ind w:left="0" w:firstLine="708"/>
        <w:jc w:val="both"/>
        <w:rPr>
          <w:rFonts w:ascii="Times New Roman" w:hAnsi="Times New Roman" w:cs="Times New Roman"/>
          <w:sz w:val="24"/>
          <w:szCs w:val="24"/>
        </w:rPr>
      </w:pPr>
    </w:p>
    <w:p w:rsidR="00FE725C" w:rsidRDefault="00FE725C" w:rsidP="00FE725C">
      <w:pPr>
        <w:pStyle w:val="PargrafodaLista"/>
        <w:ind w:left="0" w:firstLine="708"/>
        <w:jc w:val="both"/>
        <w:rPr>
          <w:rFonts w:ascii="Times New Roman" w:hAnsi="Times New Roman" w:cs="Times New Roman"/>
          <w:sz w:val="24"/>
          <w:szCs w:val="24"/>
        </w:rPr>
      </w:pPr>
    </w:p>
    <w:p w:rsidR="00FE725C" w:rsidRDefault="00FE725C" w:rsidP="00FE725C">
      <w:pPr>
        <w:pStyle w:val="PargrafodaLista"/>
        <w:ind w:left="0" w:firstLine="708"/>
        <w:jc w:val="both"/>
        <w:rPr>
          <w:rFonts w:ascii="Times New Roman" w:hAnsi="Times New Roman" w:cs="Times New Roman"/>
          <w:sz w:val="24"/>
          <w:szCs w:val="24"/>
        </w:rPr>
      </w:pPr>
      <w:r>
        <w:rPr>
          <w:rFonts w:ascii="Times New Roman" w:hAnsi="Times New Roman" w:cs="Times New Roman"/>
          <w:sz w:val="24"/>
          <w:szCs w:val="24"/>
        </w:rPr>
        <w:t>SMJ, é o Parecer.</w:t>
      </w:r>
    </w:p>
    <w:p w:rsidR="00FE725C" w:rsidRDefault="00FE725C" w:rsidP="00FE725C">
      <w:pPr>
        <w:pStyle w:val="PargrafodaLista"/>
        <w:ind w:left="0" w:firstLine="708"/>
        <w:jc w:val="both"/>
        <w:rPr>
          <w:rFonts w:ascii="Times New Roman" w:hAnsi="Times New Roman" w:cs="Times New Roman"/>
          <w:sz w:val="24"/>
          <w:szCs w:val="24"/>
        </w:rPr>
      </w:pPr>
    </w:p>
    <w:p w:rsidR="00FE725C" w:rsidRDefault="00FE725C" w:rsidP="00FE725C">
      <w:pPr>
        <w:pStyle w:val="PargrafodaLista"/>
        <w:ind w:left="0" w:firstLine="708"/>
        <w:jc w:val="both"/>
        <w:rPr>
          <w:rFonts w:ascii="Times New Roman" w:hAnsi="Times New Roman" w:cs="Times New Roman"/>
          <w:sz w:val="24"/>
          <w:szCs w:val="24"/>
        </w:rPr>
      </w:pPr>
    </w:p>
    <w:p w:rsidR="00FE725C" w:rsidRDefault="00FE725C" w:rsidP="00FE725C">
      <w:pPr>
        <w:pStyle w:val="PargrafodaLista"/>
        <w:ind w:left="0" w:firstLine="708"/>
        <w:jc w:val="both"/>
        <w:rPr>
          <w:rFonts w:ascii="Times New Roman" w:hAnsi="Times New Roman" w:cs="Times New Roman"/>
          <w:sz w:val="24"/>
          <w:szCs w:val="24"/>
        </w:rPr>
      </w:pPr>
      <w:r>
        <w:rPr>
          <w:rFonts w:ascii="Times New Roman" w:hAnsi="Times New Roman" w:cs="Times New Roman"/>
          <w:sz w:val="24"/>
          <w:szCs w:val="24"/>
        </w:rPr>
        <w:t>Brasília, 11 de agosto de 2016</w:t>
      </w:r>
      <w:r w:rsidR="00BE68B2">
        <w:rPr>
          <w:rFonts w:ascii="Times New Roman" w:hAnsi="Times New Roman" w:cs="Times New Roman"/>
          <w:sz w:val="24"/>
          <w:szCs w:val="24"/>
        </w:rPr>
        <w:t>.</w:t>
      </w:r>
    </w:p>
    <w:p w:rsidR="00BE68B2" w:rsidRDefault="00BE68B2" w:rsidP="00FE725C">
      <w:pPr>
        <w:pStyle w:val="PargrafodaLista"/>
        <w:ind w:left="0" w:firstLine="708"/>
        <w:jc w:val="both"/>
        <w:rPr>
          <w:rFonts w:ascii="Times New Roman" w:hAnsi="Times New Roman" w:cs="Times New Roman"/>
          <w:sz w:val="24"/>
          <w:szCs w:val="24"/>
        </w:rPr>
      </w:pPr>
    </w:p>
    <w:p w:rsidR="00BE68B2" w:rsidRDefault="00BE68B2" w:rsidP="00FE725C">
      <w:pPr>
        <w:pStyle w:val="PargrafodaLista"/>
        <w:ind w:left="0" w:firstLine="708"/>
        <w:jc w:val="both"/>
        <w:rPr>
          <w:rFonts w:ascii="Times New Roman" w:hAnsi="Times New Roman" w:cs="Times New Roman"/>
          <w:sz w:val="24"/>
          <w:szCs w:val="24"/>
        </w:rPr>
      </w:pPr>
    </w:p>
    <w:p w:rsidR="00BE68B2" w:rsidRPr="00BE68B2" w:rsidRDefault="00BE68B2" w:rsidP="00BE68B2">
      <w:pPr>
        <w:pStyle w:val="PargrafodaLista"/>
        <w:ind w:left="0" w:firstLine="708"/>
        <w:jc w:val="center"/>
        <w:rPr>
          <w:rFonts w:ascii="Times New Roman" w:hAnsi="Times New Roman" w:cs="Times New Roman"/>
          <w:b/>
          <w:sz w:val="24"/>
          <w:szCs w:val="24"/>
        </w:rPr>
      </w:pPr>
    </w:p>
    <w:p w:rsidR="00BE68B2" w:rsidRDefault="00BE68B2" w:rsidP="00BE68B2">
      <w:pPr>
        <w:pStyle w:val="PargrafodaLista"/>
        <w:ind w:left="0" w:firstLine="708"/>
        <w:jc w:val="center"/>
        <w:rPr>
          <w:rFonts w:ascii="Times New Roman" w:hAnsi="Times New Roman" w:cs="Times New Roman"/>
          <w:b/>
          <w:sz w:val="24"/>
          <w:szCs w:val="24"/>
        </w:rPr>
      </w:pPr>
      <w:r w:rsidRPr="00BE68B2">
        <w:rPr>
          <w:rFonts w:ascii="Times New Roman" w:hAnsi="Times New Roman" w:cs="Times New Roman"/>
          <w:b/>
          <w:sz w:val="24"/>
          <w:szCs w:val="24"/>
        </w:rPr>
        <w:t>ELOIZA SALES CORREIA</w:t>
      </w:r>
    </w:p>
    <w:p w:rsidR="00BE68B2" w:rsidRDefault="00BE68B2" w:rsidP="00BE68B2">
      <w:pPr>
        <w:pStyle w:val="PargrafodaLista"/>
        <w:ind w:left="0" w:firstLine="708"/>
        <w:jc w:val="center"/>
        <w:rPr>
          <w:rFonts w:ascii="Times New Roman" w:hAnsi="Times New Roman" w:cs="Times New Roman"/>
          <w:b/>
          <w:sz w:val="24"/>
          <w:szCs w:val="24"/>
        </w:rPr>
      </w:pPr>
      <w:r>
        <w:rPr>
          <w:rFonts w:ascii="Times New Roman" w:hAnsi="Times New Roman" w:cs="Times New Roman"/>
          <w:b/>
          <w:sz w:val="24"/>
          <w:szCs w:val="24"/>
        </w:rPr>
        <w:t>Conselheira Federal/Cofen</w:t>
      </w:r>
    </w:p>
    <w:p w:rsidR="00BE68B2" w:rsidRPr="00BE68B2" w:rsidRDefault="00BE68B2" w:rsidP="00BE68B2">
      <w:pPr>
        <w:pStyle w:val="PargrafodaLista"/>
        <w:ind w:left="0" w:firstLine="708"/>
        <w:jc w:val="center"/>
        <w:rPr>
          <w:rFonts w:ascii="Times New Roman" w:hAnsi="Times New Roman" w:cs="Times New Roman"/>
          <w:b/>
          <w:sz w:val="24"/>
          <w:szCs w:val="24"/>
        </w:rPr>
      </w:pPr>
      <w:r>
        <w:rPr>
          <w:rFonts w:ascii="Times New Roman" w:hAnsi="Times New Roman" w:cs="Times New Roman"/>
          <w:b/>
          <w:sz w:val="24"/>
          <w:szCs w:val="24"/>
        </w:rPr>
        <w:t>Coren-DF 32.364</w:t>
      </w:r>
    </w:p>
    <w:p w:rsidR="00FE725C" w:rsidRPr="00BE68B2" w:rsidRDefault="00FE725C" w:rsidP="00BE68B2">
      <w:pPr>
        <w:pStyle w:val="PargrafodaLista"/>
        <w:ind w:left="0" w:firstLine="708"/>
        <w:jc w:val="center"/>
        <w:rPr>
          <w:rFonts w:ascii="Times New Roman" w:hAnsi="Times New Roman" w:cs="Times New Roman"/>
          <w:b/>
          <w:sz w:val="24"/>
          <w:szCs w:val="24"/>
        </w:rPr>
      </w:pPr>
    </w:p>
    <w:p w:rsidR="00FE725C" w:rsidRDefault="00FE725C" w:rsidP="00FE725C">
      <w:pPr>
        <w:pStyle w:val="PargrafodaLista"/>
        <w:ind w:left="0" w:firstLine="708"/>
        <w:jc w:val="both"/>
        <w:rPr>
          <w:rFonts w:ascii="Times New Roman" w:hAnsi="Times New Roman" w:cs="Times New Roman"/>
          <w:sz w:val="24"/>
          <w:szCs w:val="24"/>
        </w:rPr>
      </w:pPr>
    </w:p>
    <w:p w:rsidR="00F76031" w:rsidRDefault="00F76031" w:rsidP="00FE725C">
      <w:pPr>
        <w:pStyle w:val="PargrafodaLista"/>
        <w:ind w:left="0" w:firstLine="708"/>
        <w:jc w:val="both"/>
        <w:rPr>
          <w:rFonts w:ascii="Times New Roman" w:hAnsi="Times New Roman" w:cs="Times New Roman"/>
          <w:sz w:val="24"/>
          <w:szCs w:val="24"/>
        </w:rPr>
      </w:pPr>
    </w:p>
    <w:p w:rsidR="00F76031" w:rsidRDefault="00F76031" w:rsidP="00FE725C">
      <w:pPr>
        <w:pStyle w:val="PargrafodaLista"/>
        <w:ind w:left="0" w:firstLine="708"/>
        <w:jc w:val="both"/>
        <w:rPr>
          <w:rFonts w:ascii="Times New Roman" w:hAnsi="Times New Roman" w:cs="Times New Roman"/>
          <w:sz w:val="24"/>
          <w:szCs w:val="24"/>
        </w:rPr>
      </w:pPr>
    </w:p>
    <w:p w:rsidR="00FE725C" w:rsidRDefault="00FE725C" w:rsidP="00FE725C">
      <w:pPr>
        <w:pStyle w:val="PargrafodaLista"/>
        <w:ind w:left="0" w:firstLine="708"/>
        <w:jc w:val="both"/>
        <w:rPr>
          <w:rFonts w:ascii="Times New Roman" w:hAnsi="Times New Roman" w:cs="Times New Roman"/>
          <w:sz w:val="24"/>
          <w:szCs w:val="24"/>
        </w:rPr>
      </w:pPr>
    </w:p>
    <w:p w:rsidR="00FE725C" w:rsidRDefault="00FE725C" w:rsidP="00FE725C">
      <w:pPr>
        <w:pStyle w:val="PargrafodaLista"/>
        <w:numPr>
          <w:ilvl w:val="0"/>
          <w:numId w:val="11"/>
        </w:numPr>
        <w:jc w:val="both"/>
        <w:rPr>
          <w:rFonts w:ascii="Times New Roman" w:hAnsi="Times New Roman" w:cs="Times New Roman"/>
          <w:b/>
          <w:sz w:val="24"/>
          <w:szCs w:val="24"/>
        </w:rPr>
      </w:pPr>
      <w:r w:rsidRPr="00FE725C">
        <w:rPr>
          <w:rFonts w:ascii="Times New Roman" w:hAnsi="Times New Roman" w:cs="Times New Roman"/>
          <w:b/>
          <w:sz w:val="24"/>
          <w:szCs w:val="24"/>
        </w:rPr>
        <w:t>REFERÊNCIAS</w:t>
      </w:r>
    </w:p>
    <w:p w:rsidR="00BE68B2" w:rsidRPr="00FE725C" w:rsidRDefault="00BE68B2" w:rsidP="00BE68B2">
      <w:pPr>
        <w:pStyle w:val="PargrafodaLista"/>
        <w:ind w:left="1428"/>
        <w:jc w:val="both"/>
        <w:rPr>
          <w:rFonts w:ascii="Times New Roman" w:hAnsi="Times New Roman" w:cs="Times New Roman"/>
          <w:b/>
          <w:sz w:val="24"/>
          <w:szCs w:val="24"/>
        </w:rPr>
      </w:pPr>
      <w:bookmarkStart w:id="0" w:name="_GoBack"/>
    </w:p>
    <w:bookmarkEnd w:id="0"/>
    <w:p w:rsidR="00FE725C" w:rsidRPr="00436565" w:rsidRDefault="00FE725C" w:rsidP="00FE725C">
      <w:pPr>
        <w:pStyle w:val="PargrafodaLista"/>
        <w:ind w:left="1428"/>
        <w:jc w:val="both"/>
        <w:rPr>
          <w:rFonts w:ascii="Times New Roman" w:hAnsi="Times New Roman" w:cs="Times New Roman"/>
          <w:sz w:val="24"/>
          <w:szCs w:val="24"/>
        </w:rPr>
      </w:pPr>
    </w:p>
    <w:p w:rsidR="000B3959" w:rsidRPr="00436565" w:rsidRDefault="000B3959" w:rsidP="000B3959">
      <w:pPr>
        <w:pStyle w:val="PargrafodaLista"/>
        <w:numPr>
          <w:ilvl w:val="0"/>
          <w:numId w:val="10"/>
        </w:numPr>
        <w:jc w:val="both"/>
        <w:rPr>
          <w:rFonts w:ascii="Times New Roman" w:hAnsi="Times New Roman" w:cs="Times New Roman"/>
          <w:sz w:val="24"/>
          <w:szCs w:val="24"/>
        </w:rPr>
      </w:pPr>
      <w:r w:rsidRPr="00436565">
        <w:rPr>
          <w:rFonts w:ascii="Times New Roman" w:hAnsi="Times New Roman" w:cs="Times New Roman"/>
          <w:sz w:val="24"/>
          <w:szCs w:val="24"/>
        </w:rPr>
        <w:t>Brasil. Leis e Decretos. Lei 7.498, de 25 de junho de 1986. Dispõe sobre a Regulamentação do Exercício da Enfermagem e dá outras providências. Brasília: Diário Oficial da União de 26 de junho de 1986.</w:t>
      </w:r>
    </w:p>
    <w:p w:rsidR="000B3959" w:rsidRPr="00436565" w:rsidRDefault="000B3959" w:rsidP="000B3959">
      <w:pPr>
        <w:pStyle w:val="PargrafodaLista"/>
        <w:numPr>
          <w:ilvl w:val="0"/>
          <w:numId w:val="10"/>
        </w:numPr>
        <w:jc w:val="both"/>
        <w:rPr>
          <w:rFonts w:ascii="Times New Roman" w:hAnsi="Times New Roman" w:cs="Times New Roman"/>
          <w:sz w:val="24"/>
          <w:szCs w:val="24"/>
        </w:rPr>
      </w:pPr>
      <w:r w:rsidRPr="00436565">
        <w:rPr>
          <w:rFonts w:ascii="Times New Roman" w:hAnsi="Times New Roman" w:cs="Times New Roman"/>
          <w:sz w:val="24"/>
          <w:szCs w:val="24"/>
        </w:rPr>
        <w:t>Brasil. Leis e Decretos. Decreto 94.406, de 8 de junho de 1987.  Regulamenta a Lei 7.498/86, que Dispõe sobre o Exercício da Enfermagem e dá outras providências. Brasília: Diário Oficial da União de 09 de junho de 1987.</w:t>
      </w:r>
    </w:p>
    <w:p w:rsidR="000B3959" w:rsidRPr="00436565" w:rsidRDefault="000B3959" w:rsidP="000B3959">
      <w:pPr>
        <w:pStyle w:val="PargrafodaLista"/>
        <w:numPr>
          <w:ilvl w:val="0"/>
          <w:numId w:val="10"/>
        </w:numPr>
        <w:jc w:val="both"/>
        <w:rPr>
          <w:rFonts w:ascii="Times New Roman" w:hAnsi="Times New Roman" w:cs="Times New Roman"/>
          <w:sz w:val="24"/>
          <w:szCs w:val="24"/>
        </w:rPr>
      </w:pPr>
      <w:r w:rsidRPr="00436565">
        <w:rPr>
          <w:rFonts w:ascii="Times New Roman" w:hAnsi="Times New Roman" w:cs="Times New Roman"/>
          <w:sz w:val="24"/>
          <w:szCs w:val="24"/>
        </w:rPr>
        <w:t>Brasil. Minist</w:t>
      </w:r>
      <w:r w:rsidR="00854D26" w:rsidRPr="00436565">
        <w:rPr>
          <w:rFonts w:ascii="Times New Roman" w:hAnsi="Times New Roman" w:cs="Times New Roman"/>
          <w:sz w:val="24"/>
          <w:szCs w:val="24"/>
        </w:rPr>
        <w:t>ério da Saúde. ANVISA- RDC n° 36, de 3 de junho de 2008</w:t>
      </w:r>
      <w:r w:rsidRPr="00436565">
        <w:rPr>
          <w:rFonts w:ascii="Times New Roman" w:hAnsi="Times New Roman" w:cs="Times New Roman"/>
          <w:sz w:val="24"/>
          <w:szCs w:val="24"/>
        </w:rPr>
        <w:t xml:space="preserve">. Dispõe sobre </w:t>
      </w:r>
      <w:r w:rsidR="00854D26" w:rsidRPr="00436565">
        <w:rPr>
          <w:rFonts w:ascii="Times New Roman" w:hAnsi="Times New Roman" w:cs="Times New Roman"/>
          <w:sz w:val="24"/>
          <w:szCs w:val="24"/>
        </w:rPr>
        <w:t>Regulamento Técnico par funcionamento de serviços de atenção obstétrica e neonatal. Brasília: ANVISA, 2008</w:t>
      </w:r>
      <w:r w:rsidRPr="00436565">
        <w:rPr>
          <w:rFonts w:ascii="Times New Roman" w:hAnsi="Times New Roman" w:cs="Times New Roman"/>
          <w:sz w:val="24"/>
          <w:szCs w:val="24"/>
        </w:rPr>
        <w:t>.</w:t>
      </w:r>
    </w:p>
    <w:p w:rsidR="000B3959" w:rsidRPr="00436565" w:rsidRDefault="000B3959" w:rsidP="000B3959">
      <w:pPr>
        <w:pStyle w:val="PargrafodaLista"/>
        <w:numPr>
          <w:ilvl w:val="0"/>
          <w:numId w:val="10"/>
        </w:numPr>
        <w:jc w:val="both"/>
        <w:rPr>
          <w:rFonts w:ascii="Times New Roman" w:hAnsi="Times New Roman" w:cs="Times New Roman"/>
          <w:sz w:val="24"/>
          <w:szCs w:val="24"/>
        </w:rPr>
      </w:pPr>
      <w:r w:rsidRPr="00436565">
        <w:rPr>
          <w:rFonts w:ascii="Times New Roman" w:hAnsi="Times New Roman" w:cs="Times New Roman"/>
          <w:sz w:val="24"/>
          <w:szCs w:val="24"/>
        </w:rPr>
        <w:t>Brasil. Ministério</w:t>
      </w:r>
      <w:r w:rsidR="00854D26" w:rsidRPr="00436565">
        <w:rPr>
          <w:rFonts w:ascii="Times New Roman" w:hAnsi="Times New Roman" w:cs="Times New Roman"/>
          <w:sz w:val="24"/>
          <w:szCs w:val="24"/>
        </w:rPr>
        <w:t xml:space="preserve"> da Saúde. Portaria GM/MS n° 985, de 5 de agosto de 199</w:t>
      </w:r>
      <w:r w:rsidRPr="00436565">
        <w:rPr>
          <w:rFonts w:ascii="Times New Roman" w:hAnsi="Times New Roman" w:cs="Times New Roman"/>
          <w:sz w:val="24"/>
          <w:szCs w:val="24"/>
        </w:rPr>
        <w:t xml:space="preserve">9. </w:t>
      </w:r>
      <w:r w:rsidR="00854D26" w:rsidRPr="00436565">
        <w:rPr>
          <w:rFonts w:ascii="Times New Roman" w:hAnsi="Times New Roman" w:cs="Times New Roman"/>
          <w:sz w:val="24"/>
          <w:szCs w:val="24"/>
        </w:rPr>
        <w:t>Cria os Centros de Parto Normal (CPN) no âmbito do sistema Único de Saúde (SUS) para atendimento da mulher no ciclo gravídico-puerperal. Brasília: MS, 199</w:t>
      </w:r>
      <w:r w:rsidRPr="00436565">
        <w:rPr>
          <w:rFonts w:ascii="Times New Roman" w:hAnsi="Times New Roman" w:cs="Times New Roman"/>
          <w:sz w:val="24"/>
          <w:szCs w:val="24"/>
        </w:rPr>
        <w:t>9.</w:t>
      </w:r>
    </w:p>
    <w:p w:rsidR="000B3959" w:rsidRPr="00436565" w:rsidRDefault="000B3959" w:rsidP="000B3959">
      <w:pPr>
        <w:pStyle w:val="PargrafodaLista"/>
        <w:numPr>
          <w:ilvl w:val="0"/>
          <w:numId w:val="10"/>
        </w:numPr>
        <w:spacing w:after="160" w:line="259" w:lineRule="auto"/>
        <w:jc w:val="both"/>
        <w:rPr>
          <w:rFonts w:ascii="Times New Roman" w:hAnsi="Times New Roman" w:cs="Times New Roman"/>
          <w:sz w:val="24"/>
          <w:szCs w:val="24"/>
        </w:rPr>
      </w:pPr>
      <w:r w:rsidRPr="00436565">
        <w:rPr>
          <w:rFonts w:ascii="Times New Roman" w:hAnsi="Times New Roman" w:cs="Times New Roman"/>
          <w:sz w:val="24"/>
          <w:szCs w:val="24"/>
        </w:rPr>
        <w:t>Conselho Federal de Enferma</w:t>
      </w:r>
      <w:r w:rsidR="00854D26" w:rsidRPr="00436565">
        <w:rPr>
          <w:rFonts w:ascii="Times New Roman" w:hAnsi="Times New Roman" w:cs="Times New Roman"/>
          <w:sz w:val="24"/>
          <w:szCs w:val="24"/>
        </w:rPr>
        <w:t xml:space="preserve">gem (COFEN): Resolução Cofen </w:t>
      </w:r>
      <w:r w:rsidR="00854D26" w:rsidRPr="00436565">
        <w:rPr>
          <w:rFonts w:ascii="Times New Roman" w:hAnsi="Times New Roman" w:cs="Times New Roman"/>
          <w:color w:val="000000" w:themeColor="text1"/>
          <w:sz w:val="24"/>
          <w:szCs w:val="24"/>
        </w:rPr>
        <w:t>0516</w:t>
      </w:r>
      <w:r w:rsidR="000C2A8E" w:rsidRPr="00436565">
        <w:rPr>
          <w:rFonts w:ascii="Times New Roman" w:hAnsi="Times New Roman" w:cs="Times New Roman"/>
          <w:sz w:val="24"/>
          <w:szCs w:val="24"/>
        </w:rPr>
        <w:t>/2012, de 24</w:t>
      </w:r>
      <w:r w:rsidRPr="00436565">
        <w:rPr>
          <w:rFonts w:ascii="Times New Roman" w:hAnsi="Times New Roman" w:cs="Times New Roman"/>
          <w:sz w:val="24"/>
          <w:szCs w:val="24"/>
        </w:rPr>
        <w:t xml:space="preserve"> de </w:t>
      </w:r>
      <w:r w:rsidR="000C2A8E" w:rsidRPr="00436565">
        <w:rPr>
          <w:rFonts w:ascii="Times New Roman" w:hAnsi="Times New Roman" w:cs="Times New Roman"/>
          <w:sz w:val="24"/>
          <w:szCs w:val="24"/>
        </w:rPr>
        <w:t>junho de 201</w:t>
      </w:r>
      <w:r w:rsidRPr="00436565">
        <w:rPr>
          <w:rFonts w:ascii="Times New Roman" w:hAnsi="Times New Roman" w:cs="Times New Roman"/>
          <w:sz w:val="24"/>
          <w:szCs w:val="24"/>
        </w:rPr>
        <w:t>6.</w:t>
      </w:r>
      <w:r w:rsidR="000C2A8E" w:rsidRPr="00436565">
        <w:rPr>
          <w:rFonts w:ascii="Times New Roman" w:hAnsi="Times New Roman" w:cs="Times New Roman"/>
          <w:sz w:val="24"/>
          <w:szCs w:val="24"/>
        </w:rPr>
        <w:t xml:space="preserve"> Normatiza a atuação e a responsabilidade do Enfermeiro, Enfermeiro Obstetra e Obstetriz na assi</w:t>
      </w:r>
      <w:r w:rsidR="002A4252" w:rsidRPr="00436565">
        <w:rPr>
          <w:rFonts w:ascii="Times New Roman" w:hAnsi="Times New Roman" w:cs="Times New Roman"/>
          <w:sz w:val="24"/>
          <w:szCs w:val="24"/>
        </w:rPr>
        <w:t>s</w:t>
      </w:r>
      <w:r w:rsidR="000C2A8E" w:rsidRPr="00436565">
        <w:rPr>
          <w:rFonts w:ascii="Times New Roman" w:hAnsi="Times New Roman" w:cs="Times New Roman"/>
          <w:sz w:val="24"/>
          <w:szCs w:val="24"/>
        </w:rPr>
        <w:t>tência às gestantes,</w:t>
      </w:r>
      <w:r w:rsidR="002A4252" w:rsidRPr="00436565">
        <w:rPr>
          <w:rFonts w:ascii="Times New Roman" w:hAnsi="Times New Roman" w:cs="Times New Roman"/>
          <w:sz w:val="24"/>
          <w:szCs w:val="24"/>
        </w:rPr>
        <w:t xml:space="preserve"> parturientes, puérperas e recém</w:t>
      </w:r>
      <w:r w:rsidR="000C2A8E" w:rsidRPr="00436565">
        <w:rPr>
          <w:rFonts w:ascii="Times New Roman" w:hAnsi="Times New Roman" w:cs="Times New Roman"/>
          <w:sz w:val="24"/>
          <w:szCs w:val="24"/>
        </w:rPr>
        <w:t>-nascidos [...</w:t>
      </w:r>
      <w:r w:rsidR="002A4252" w:rsidRPr="00436565">
        <w:rPr>
          <w:rFonts w:ascii="Times New Roman" w:hAnsi="Times New Roman" w:cs="Times New Roman"/>
          <w:sz w:val="24"/>
          <w:szCs w:val="24"/>
        </w:rPr>
        <w:t xml:space="preserve">]. </w:t>
      </w:r>
      <w:r w:rsidR="000C2A8E" w:rsidRPr="00436565">
        <w:rPr>
          <w:rFonts w:ascii="Times New Roman" w:hAnsi="Times New Roman" w:cs="Times New Roman"/>
          <w:sz w:val="24"/>
          <w:szCs w:val="24"/>
        </w:rPr>
        <w:t>Brasília: COFEN, 2016</w:t>
      </w:r>
      <w:r w:rsidRPr="00436565">
        <w:rPr>
          <w:rFonts w:ascii="Times New Roman" w:hAnsi="Times New Roman" w:cs="Times New Roman"/>
          <w:sz w:val="24"/>
          <w:szCs w:val="24"/>
        </w:rPr>
        <w:t>.</w:t>
      </w:r>
    </w:p>
    <w:p w:rsidR="000B3959" w:rsidRPr="00436565" w:rsidRDefault="000B3959" w:rsidP="000B3959">
      <w:pPr>
        <w:pStyle w:val="PargrafodaLista"/>
        <w:ind w:left="0" w:firstLine="708"/>
        <w:jc w:val="center"/>
        <w:rPr>
          <w:rFonts w:ascii="Times New Roman" w:hAnsi="Times New Roman" w:cs="Times New Roman"/>
          <w:sz w:val="24"/>
          <w:szCs w:val="24"/>
        </w:rPr>
      </w:pPr>
    </w:p>
    <w:sectPr w:rsidR="000B3959" w:rsidRPr="00436565" w:rsidSect="003A697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6D18"/>
    <w:multiLevelType w:val="hybridMultilevel"/>
    <w:tmpl w:val="B2D673C2"/>
    <w:lvl w:ilvl="0" w:tplc="D28E4634">
      <w:start w:val="1"/>
      <w:numFmt w:val="upp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03E34A4C"/>
    <w:multiLevelType w:val="hybridMultilevel"/>
    <w:tmpl w:val="A15E3FF8"/>
    <w:lvl w:ilvl="0" w:tplc="01B24B4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1596426C"/>
    <w:multiLevelType w:val="multilevel"/>
    <w:tmpl w:val="FC921FEC"/>
    <w:lvl w:ilvl="0">
      <w:start w:val="1"/>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5C71FC1"/>
    <w:multiLevelType w:val="hybridMultilevel"/>
    <w:tmpl w:val="E8F4564C"/>
    <w:lvl w:ilvl="0" w:tplc="8486A45C">
      <w:start w:val="1"/>
      <w:numFmt w:val="decimal"/>
      <w:lvlText w:val="%1."/>
      <w:lvlJc w:val="left"/>
      <w:pPr>
        <w:ind w:left="106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1D7752C"/>
    <w:multiLevelType w:val="hybridMultilevel"/>
    <w:tmpl w:val="D0421550"/>
    <w:lvl w:ilvl="0" w:tplc="C84A778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nsid w:val="222349F2"/>
    <w:multiLevelType w:val="hybridMultilevel"/>
    <w:tmpl w:val="5C68586C"/>
    <w:lvl w:ilvl="0" w:tplc="04160001">
      <w:start w:val="1"/>
      <w:numFmt w:val="bullet"/>
      <w:lvlText w:val=""/>
      <w:lvlJc w:val="left"/>
      <w:pPr>
        <w:ind w:left="4260" w:hanging="360"/>
      </w:pPr>
      <w:rPr>
        <w:rFonts w:ascii="Symbol" w:hAnsi="Symbol" w:hint="default"/>
      </w:rPr>
    </w:lvl>
    <w:lvl w:ilvl="1" w:tplc="04160003" w:tentative="1">
      <w:start w:val="1"/>
      <w:numFmt w:val="bullet"/>
      <w:lvlText w:val="o"/>
      <w:lvlJc w:val="left"/>
      <w:pPr>
        <w:ind w:left="4980" w:hanging="360"/>
      </w:pPr>
      <w:rPr>
        <w:rFonts w:ascii="Courier New" w:hAnsi="Courier New" w:cs="Courier New" w:hint="default"/>
      </w:rPr>
    </w:lvl>
    <w:lvl w:ilvl="2" w:tplc="04160005" w:tentative="1">
      <w:start w:val="1"/>
      <w:numFmt w:val="bullet"/>
      <w:lvlText w:val=""/>
      <w:lvlJc w:val="left"/>
      <w:pPr>
        <w:ind w:left="5700" w:hanging="360"/>
      </w:pPr>
      <w:rPr>
        <w:rFonts w:ascii="Wingdings" w:hAnsi="Wingdings" w:hint="default"/>
      </w:rPr>
    </w:lvl>
    <w:lvl w:ilvl="3" w:tplc="04160001" w:tentative="1">
      <w:start w:val="1"/>
      <w:numFmt w:val="bullet"/>
      <w:lvlText w:val=""/>
      <w:lvlJc w:val="left"/>
      <w:pPr>
        <w:ind w:left="6420" w:hanging="360"/>
      </w:pPr>
      <w:rPr>
        <w:rFonts w:ascii="Symbol" w:hAnsi="Symbol" w:hint="default"/>
      </w:rPr>
    </w:lvl>
    <w:lvl w:ilvl="4" w:tplc="04160003" w:tentative="1">
      <w:start w:val="1"/>
      <w:numFmt w:val="bullet"/>
      <w:lvlText w:val="o"/>
      <w:lvlJc w:val="left"/>
      <w:pPr>
        <w:ind w:left="7140" w:hanging="360"/>
      </w:pPr>
      <w:rPr>
        <w:rFonts w:ascii="Courier New" w:hAnsi="Courier New" w:cs="Courier New" w:hint="default"/>
      </w:rPr>
    </w:lvl>
    <w:lvl w:ilvl="5" w:tplc="04160005" w:tentative="1">
      <w:start w:val="1"/>
      <w:numFmt w:val="bullet"/>
      <w:lvlText w:val=""/>
      <w:lvlJc w:val="left"/>
      <w:pPr>
        <w:ind w:left="7860" w:hanging="360"/>
      </w:pPr>
      <w:rPr>
        <w:rFonts w:ascii="Wingdings" w:hAnsi="Wingdings" w:hint="default"/>
      </w:rPr>
    </w:lvl>
    <w:lvl w:ilvl="6" w:tplc="04160001" w:tentative="1">
      <w:start w:val="1"/>
      <w:numFmt w:val="bullet"/>
      <w:lvlText w:val=""/>
      <w:lvlJc w:val="left"/>
      <w:pPr>
        <w:ind w:left="8580" w:hanging="360"/>
      </w:pPr>
      <w:rPr>
        <w:rFonts w:ascii="Symbol" w:hAnsi="Symbol" w:hint="default"/>
      </w:rPr>
    </w:lvl>
    <w:lvl w:ilvl="7" w:tplc="04160003" w:tentative="1">
      <w:start w:val="1"/>
      <w:numFmt w:val="bullet"/>
      <w:lvlText w:val="o"/>
      <w:lvlJc w:val="left"/>
      <w:pPr>
        <w:ind w:left="9300" w:hanging="360"/>
      </w:pPr>
      <w:rPr>
        <w:rFonts w:ascii="Courier New" w:hAnsi="Courier New" w:cs="Courier New" w:hint="default"/>
      </w:rPr>
    </w:lvl>
    <w:lvl w:ilvl="8" w:tplc="04160005" w:tentative="1">
      <w:start w:val="1"/>
      <w:numFmt w:val="bullet"/>
      <w:lvlText w:val=""/>
      <w:lvlJc w:val="left"/>
      <w:pPr>
        <w:ind w:left="10020" w:hanging="360"/>
      </w:pPr>
      <w:rPr>
        <w:rFonts w:ascii="Wingdings" w:hAnsi="Wingdings" w:hint="default"/>
      </w:rPr>
    </w:lvl>
  </w:abstractNum>
  <w:abstractNum w:abstractNumId="6">
    <w:nsid w:val="25625CBA"/>
    <w:multiLevelType w:val="hybridMultilevel"/>
    <w:tmpl w:val="447C9A2C"/>
    <w:lvl w:ilvl="0" w:tplc="9C50148A">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nsid w:val="312F1E6C"/>
    <w:multiLevelType w:val="hybridMultilevel"/>
    <w:tmpl w:val="D3E6CD72"/>
    <w:lvl w:ilvl="0" w:tplc="DA0202DA">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8">
    <w:nsid w:val="332A129D"/>
    <w:multiLevelType w:val="hybridMultilevel"/>
    <w:tmpl w:val="9B2ECC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C095DC8"/>
    <w:multiLevelType w:val="hybridMultilevel"/>
    <w:tmpl w:val="2B0489FE"/>
    <w:lvl w:ilvl="0" w:tplc="FFB2DE14">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nsid w:val="464926B7"/>
    <w:multiLevelType w:val="hybridMultilevel"/>
    <w:tmpl w:val="E386181C"/>
    <w:lvl w:ilvl="0" w:tplc="A6768B28">
      <w:start w:val="1"/>
      <w:numFmt w:val="upp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nsid w:val="589E688F"/>
    <w:multiLevelType w:val="hybridMultilevel"/>
    <w:tmpl w:val="A96E4CAA"/>
    <w:lvl w:ilvl="0" w:tplc="ACA82C58">
      <w:start w:val="1"/>
      <w:numFmt w:val="lowerLetter"/>
      <w:lvlText w:val="%1)"/>
      <w:lvlJc w:val="left"/>
      <w:pPr>
        <w:ind w:left="1068" w:hanging="360"/>
      </w:pPr>
      <w:rPr>
        <w:rFonts w:ascii="Times New Roman" w:eastAsiaTheme="minorHAnsi" w:hAnsi="Times New Roman" w:cs="Times New Roman"/>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nsid w:val="5BB0303B"/>
    <w:multiLevelType w:val="hybridMultilevel"/>
    <w:tmpl w:val="B6CC37BE"/>
    <w:lvl w:ilvl="0" w:tplc="60D8B53E">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nsid w:val="663A1C96"/>
    <w:multiLevelType w:val="hybridMultilevel"/>
    <w:tmpl w:val="E398FD18"/>
    <w:lvl w:ilvl="0" w:tplc="9E2C77AE">
      <w:start w:val="1"/>
      <w:numFmt w:val="lowerLetter"/>
      <w:lvlText w:val="%1)"/>
      <w:lvlJc w:val="left"/>
      <w:pPr>
        <w:ind w:left="1788" w:hanging="360"/>
      </w:pPr>
      <w:rPr>
        <w:rFonts w:hint="default"/>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4">
    <w:nsid w:val="711215AC"/>
    <w:multiLevelType w:val="hybridMultilevel"/>
    <w:tmpl w:val="C8526692"/>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5">
    <w:nsid w:val="785359B8"/>
    <w:multiLevelType w:val="hybridMultilevel"/>
    <w:tmpl w:val="E2DCA288"/>
    <w:lvl w:ilvl="0" w:tplc="6546AFDA">
      <w:start w:val="1"/>
      <w:numFmt w:val="decimal"/>
      <w:lvlText w:val="%1."/>
      <w:lvlJc w:val="left"/>
      <w:pPr>
        <w:ind w:left="1068" w:hanging="360"/>
      </w:pPr>
      <w:rPr>
        <w:rFonts w:asciiTheme="minorHAnsi" w:hAnsiTheme="minorHAnsi" w:cstheme="minorBidi"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2"/>
  </w:num>
  <w:num w:numId="2">
    <w:abstractNumId w:val="14"/>
  </w:num>
  <w:num w:numId="3">
    <w:abstractNumId w:val="5"/>
  </w:num>
  <w:num w:numId="4">
    <w:abstractNumId w:val="0"/>
  </w:num>
  <w:num w:numId="5">
    <w:abstractNumId w:val="4"/>
  </w:num>
  <w:num w:numId="6">
    <w:abstractNumId w:val="1"/>
  </w:num>
  <w:num w:numId="7">
    <w:abstractNumId w:val="8"/>
  </w:num>
  <w:num w:numId="8">
    <w:abstractNumId w:val="2"/>
  </w:num>
  <w:num w:numId="9">
    <w:abstractNumId w:val="15"/>
  </w:num>
  <w:num w:numId="10">
    <w:abstractNumId w:val="3"/>
  </w:num>
  <w:num w:numId="11">
    <w:abstractNumId w:val="10"/>
  </w:num>
  <w:num w:numId="12">
    <w:abstractNumId w:val="6"/>
  </w:num>
  <w:num w:numId="13">
    <w:abstractNumId w:val="11"/>
  </w:num>
  <w:num w:numId="14">
    <w:abstractNumId w:val="13"/>
  </w:num>
  <w:num w:numId="15">
    <w:abstractNumId w:val="7"/>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displayVerticalDrawingGridEvery w:val="2"/>
  <w:characterSpacingControl w:val="doNotCompress"/>
  <w:compat/>
  <w:rsids>
    <w:rsidRoot w:val="000B3959"/>
    <w:rsid w:val="000B30B5"/>
    <w:rsid w:val="000B3959"/>
    <w:rsid w:val="000C2A8E"/>
    <w:rsid w:val="00191FE2"/>
    <w:rsid w:val="001965F9"/>
    <w:rsid w:val="001E7BFB"/>
    <w:rsid w:val="00234F89"/>
    <w:rsid w:val="002478AB"/>
    <w:rsid w:val="002A4252"/>
    <w:rsid w:val="00367991"/>
    <w:rsid w:val="003A054F"/>
    <w:rsid w:val="003E5628"/>
    <w:rsid w:val="00406A9E"/>
    <w:rsid w:val="00436565"/>
    <w:rsid w:val="0056188C"/>
    <w:rsid w:val="00592FBB"/>
    <w:rsid w:val="006323D1"/>
    <w:rsid w:val="00792375"/>
    <w:rsid w:val="007E56B6"/>
    <w:rsid w:val="0080109B"/>
    <w:rsid w:val="00841592"/>
    <w:rsid w:val="00854D26"/>
    <w:rsid w:val="00954D77"/>
    <w:rsid w:val="009E73F8"/>
    <w:rsid w:val="00A31B09"/>
    <w:rsid w:val="00AC1C02"/>
    <w:rsid w:val="00B00F63"/>
    <w:rsid w:val="00B41F83"/>
    <w:rsid w:val="00B5393A"/>
    <w:rsid w:val="00B82519"/>
    <w:rsid w:val="00BD0B93"/>
    <w:rsid w:val="00BE68B2"/>
    <w:rsid w:val="00C5401B"/>
    <w:rsid w:val="00C82F2A"/>
    <w:rsid w:val="00CF1343"/>
    <w:rsid w:val="00D92ADC"/>
    <w:rsid w:val="00DB4095"/>
    <w:rsid w:val="00F00AAE"/>
    <w:rsid w:val="00F026BC"/>
    <w:rsid w:val="00F76031"/>
    <w:rsid w:val="00FE725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95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B3959"/>
    <w:pPr>
      <w:ind w:left="720"/>
      <w:contextualSpacing/>
    </w:pPr>
  </w:style>
  <w:style w:type="paragraph" w:styleId="Textodebalo">
    <w:name w:val="Balloon Text"/>
    <w:basedOn w:val="Normal"/>
    <w:link w:val="TextodebaloChar"/>
    <w:uiPriority w:val="99"/>
    <w:semiHidden/>
    <w:unhideWhenUsed/>
    <w:rsid w:val="000B395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B3959"/>
    <w:rPr>
      <w:rFonts w:ascii="Tahoma" w:eastAsiaTheme="minorEastAsi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2384</Words>
  <Characters>12878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15232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eloiza</dc:creator>
  <cp:lastModifiedBy>eloiza</cp:lastModifiedBy>
  <cp:revision>2</cp:revision>
  <cp:lastPrinted>2016-08-12T04:22:00Z</cp:lastPrinted>
  <dcterms:created xsi:type="dcterms:W3CDTF">2016-08-19T19:53:00Z</dcterms:created>
  <dcterms:modified xsi:type="dcterms:W3CDTF">2016-08-19T19:53:00Z</dcterms:modified>
</cp:coreProperties>
</file>