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82403E" w:rsidRPr="00762A79" w:rsidRDefault="00564209" w:rsidP="00C3071F">
      <w:pPr>
        <w:autoSpaceDE w:val="0"/>
        <w:autoSpaceDN w:val="0"/>
        <w:adjustRightInd w:val="0"/>
        <w:spacing w:after="0" w:line="360" w:lineRule="auto"/>
        <w:ind w:firstLine="709"/>
        <w:jc w:val="both"/>
        <w:rPr>
          <w:b/>
          <w:color w:val="000000"/>
        </w:rPr>
      </w:pPr>
      <w:r w:rsidRPr="00762A79">
        <w:rPr>
          <w:b/>
          <w:color w:val="000000"/>
        </w:rPr>
        <w:t xml:space="preserve">PARECER Nº </w:t>
      </w:r>
      <w:r w:rsidR="005925F1" w:rsidRPr="00762A79">
        <w:rPr>
          <w:b/>
          <w:color w:val="000000"/>
        </w:rPr>
        <w:t>02/</w:t>
      </w:r>
      <w:r w:rsidR="003D15D1" w:rsidRPr="00762A79">
        <w:rPr>
          <w:b/>
          <w:color w:val="000000"/>
        </w:rPr>
        <w:t>201</w:t>
      </w:r>
      <w:r w:rsidR="0082403E" w:rsidRPr="00762A79">
        <w:rPr>
          <w:b/>
          <w:color w:val="000000"/>
        </w:rPr>
        <w:t>8</w:t>
      </w:r>
      <w:r w:rsidR="00A17F8D" w:rsidRPr="00762A79">
        <w:rPr>
          <w:b/>
          <w:color w:val="000000"/>
        </w:rPr>
        <w:t xml:space="preserve"> CTAB/COFEN</w:t>
      </w:r>
    </w:p>
    <w:p w:rsidR="001D67A4" w:rsidRPr="00762A79" w:rsidRDefault="003D15D1" w:rsidP="00C3071F">
      <w:pPr>
        <w:autoSpaceDE w:val="0"/>
        <w:autoSpaceDN w:val="0"/>
        <w:adjustRightInd w:val="0"/>
        <w:spacing w:after="0" w:line="360" w:lineRule="auto"/>
        <w:ind w:left="709"/>
        <w:jc w:val="both"/>
        <w:rPr>
          <w:b/>
          <w:color w:val="000000"/>
        </w:rPr>
      </w:pPr>
      <w:r w:rsidRPr="00762A79">
        <w:rPr>
          <w:b/>
          <w:color w:val="000000"/>
        </w:rPr>
        <w:t>I</w:t>
      </w:r>
      <w:r w:rsidR="00605405" w:rsidRPr="00762A79">
        <w:rPr>
          <w:b/>
          <w:color w:val="000000"/>
        </w:rPr>
        <w:t xml:space="preserve">NTERESSADO: </w:t>
      </w:r>
      <w:r w:rsidR="005860E6" w:rsidRPr="00762A79">
        <w:rPr>
          <w:b/>
          <w:color w:val="000000"/>
        </w:rPr>
        <w:t>C</w:t>
      </w:r>
      <w:r w:rsidR="00C3071F" w:rsidRPr="00762A79">
        <w:rPr>
          <w:b/>
          <w:color w:val="000000"/>
        </w:rPr>
        <w:t>OFEN</w:t>
      </w:r>
    </w:p>
    <w:p w:rsidR="003D15D1" w:rsidRPr="00762A79" w:rsidRDefault="003356B6" w:rsidP="00C3071F">
      <w:pPr>
        <w:autoSpaceDE w:val="0"/>
        <w:autoSpaceDN w:val="0"/>
        <w:adjustRightInd w:val="0"/>
        <w:spacing w:after="0" w:line="360" w:lineRule="auto"/>
        <w:ind w:firstLine="709"/>
        <w:jc w:val="both"/>
        <w:rPr>
          <w:b/>
          <w:color w:val="000000"/>
        </w:rPr>
      </w:pPr>
      <w:r w:rsidRPr="00762A79">
        <w:rPr>
          <w:b/>
          <w:color w:val="000000"/>
        </w:rPr>
        <w:t>REFERÊNCIA: PAD</w:t>
      </w:r>
      <w:r w:rsidR="0082403E" w:rsidRPr="00762A79">
        <w:rPr>
          <w:b/>
          <w:color w:val="000000"/>
        </w:rPr>
        <w:t>-COFEN</w:t>
      </w:r>
      <w:r w:rsidR="00E434AB" w:rsidRPr="00762A79">
        <w:rPr>
          <w:b/>
          <w:color w:val="000000"/>
        </w:rPr>
        <w:t xml:space="preserve"> </w:t>
      </w:r>
      <w:r w:rsidR="008A0ADC" w:rsidRPr="00762A79">
        <w:rPr>
          <w:b/>
          <w:color w:val="000000"/>
        </w:rPr>
        <w:t>0932</w:t>
      </w:r>
      <w:r w:rsidRPr="00762A79">
        <w:rPr>
          <w:b/>
          <w:color w:val="000000"/>
        </w:rPr>
        <w:t>/</w:t>
      </w:r>
      <w:r w:rsidR="0082403E" w:rsidRPr="00762A79">
        <w:rPr>
          <w:b/>
          <w:color w:val="000000"/>
        </w:rPr>
        <w:t xml:space="preserve"> </w:t>
      </w:r>
      <w:r w:rsidR="00652788" w:rsidRPr="00762A79">
        <w:rPr>
          <w:b/>
          <w:color w:val="000000"/>
        </w:rPr>
        <w:t>201</w:t>
      </w:r>
      <w:r w:rsidR="0082403E" w:rsidRPr="00762A79">
        <w:rPr>
          <w:b/>
          <w:color w:val="000000"/>
        </w:rPr>
        <w:t>8</w:t>
      </w:r>
    </w:p>
    <w:p w:rsidR="005860E6" w:rsidRPr="00762A79" w:rsidRDefault="005860E6" w:rsidP="00C3071F">
      <w:pPr>
        <w:autoSpaceDE w:val="0"/>
        <w:autoSpaceDN w:val="0"/>
        <w:adjustRightInd w:val="0"/>
        <w:spacing w:after="0" w:line="360" w:lineRule="auto"/>
        <w:ind w:left="3261" w:firstLine="708"/>
        <w:jc w:val="both"/>
        <w:rPr>
          <w:b/>
          <w:color w:val="000000"/>
        </w:rPr>
      </w:pPr>
    </w:p>
    <w:p w:rsidR="00A72858" w:rsidRPr="00762A79" w:rsidRDefault="00564209" w:rsidP="00C3071F">
      <w:pPr>
        <w:autoSpaceDE w:val="0"/>
        <w:autoSpaceDN w:val="0"/>
        <w:adjustRightInd w:val="0"/>
        <w:spacing w:after="0" w:line="360" w:lineRule="auto"/>
        <w:ind w:left="3969"/>
        <w:jc w:val="both"/>
        <w:rPr>
          <w:b/>
          <w:i/>
          <w:color w:val="000000"/>
        </w:rPr>
      </w:pPr>
      <w:r w:rsidRPr="00762A79">
        <w:rPr>
          <w:b/>
          <w:color w:val="000000"/>
        </w:rPr>
        <w:t xml:space="preserve">EMENTA: </w:t>
      </w:r>
      <w:r w:rsidR="00652788" w:rsidRPr="00762A79">
        <w:rPr>
          <w:b/>
          <w:i/>
          <w:color w:val="000000"/>
        </w:rPr>
        <w:t>P</w:t>
      </w:r>
      <w:r w:rsidR="001B7B85" w:rsidRPr="00762A79">
        <w:rPr>
          <w:b/>
          <w:i/>
          <w:color w:val="000000"/>
        </w:rPr>
        <w:t xml:space="preserve">arecer sobre </w:t>
      </w:r>
      <w:r w:rsidR="008A0ADC" w:rsidRPr="00762A79">
        <w:rPr>
          <w:b/>
          <w:i/>
          <w:color w:val="000000"/>
        </w:rPr>
        <w:t xml:space="preserve">Diretrizes para elaboração de protocolos de enfermagem na atenção primária à saúde pelos </w:t>
      </w:r>
      <w:r w:rsidR="00BB0067">
        <w:rPr>
          <w:b/>
          <w:i/>
          <w:color w:val="000000"/>
        </w:rPr>
        <w:t>C</w:t>
      </w:r>
      <w:bookmarkStart w:id="0" w:name="_GoBack"/>
      <w:bookmarkEnd w:id="0"/>
      <w:r w:rsidR="008A0ADC" w:rsidRPr="00762A79">
        <w:rPr>
          <w:b/>
          <w:i/>
          <w:color w:val="000000"/>
        </w:rPr>
        <w:t xml:space="preserve">onselhos Regionais. </w:t>
      </w:r>
    </w:p>
    <w:p w:rsidR="00652788" w:rsidRPr="00762A79" w:rsidRDefault="00652788" w:rsidP="00C3071F">
      <w:pPr>
        <w:pStyle w:val="PargrafodaLista"/>
        <w:tabs>
          <w:tab w:val="left" w:pos="5670"/>
        </w:tabs>
        <w:autoSpaceDE w:val="0"/>
        <w:autoSpaceDN w:val="0"/>
        <w:adjustRightInd w:val="0"/>
        <w:spacing w:after="0" w:line="360" w:lineRule="auto"/>
        <w:ind w:left="4820"/>
        <w:jc w:val="both"/>
        <w:rPr>
          <w:b/>
          <w:color w:val="000000"/>
        </w:rPr>
      </w:pPr>
    </w:p>
    <w:p w:rsidR="003D15D1" w:rsidRPr="00762A79" w:rsidRDefault="003D15D1" w:rsidP="00C3071F">
      <w:pPr>
        <w:tabs>
          <w:tab w:val="left" w:pos="5670"/>
        </w:tabs>
        <w:autoSpaceDE w:val="0"/>
        <w:autoSpaceDN w:val="0"/>
        <w:adjustRightInd w:val="0"/>
        <w:spacing w:after="0" w:line="360" w:lineRule="auto"/>
        <w:ind w:left="567"/>
        <w:jc w:val="both"/>
        <w:rPr>
          <w:b/>
          <w:color w:val="000000"/>
        </w:rPr>
      </w:pPr>
      <w:r w:rsidRPr="00762A79">
        <w:rPr>
          <w:b/>
          <w:color w:val="000000"/>
        </w:rPr>
        <w:t>I – DA CONSULTA</w:t>
      </w:r>
    </w:p>
    <w:p w:rsidR="00BE2CBF" w:rsidRPr="00762A79" w:rsidRDefault="00BE2CBF" w:rsidP="00C3071F">
      <w:pPr>
        <w:tabs>
          <w:tab w:val="left" w:pos="5670"/>
        </w:tabs>
        <w:autoSpaceDE w:val="0"/>
        <w:autoSpaceDN w:val="0"/>
        <w:adjustRightInd w:val="0"/>
        <w:spacing w:after="0" w:line="360" w:lineRule="auto"/>
        <w:ind w:left="567"/>
        <w:jc w:val="both"/>
        <w:rPr>
          <w:b/>
          <w:color w:val="000000"/>
        </w:rPr>
      </w:pPr>
    </w:p>
    <w:p w:rsidR="00C15E41" w:rsidRPr="00762A79" w:rsidRDefault="003D15D1" w:rsidP="00C3071F">
      <w:pPr>
        <w:autoSpaceDE w:val="0"/>
        <w:autoSpaceDN w:val="0"/>
        <w:adjustRightInd w:val="0"/>
        <w:spacing w:after="0" w:line="360" w:lineRule="auto"/>
        <w:ind w:firstLine="567"/>
        <w:jc w:val="both"/>
        <w:rPr>
          <w:bCs/>
        </w:rPr>
      </w:pPr>
      <w:r w:rsidRPr="00762A79">
        <w:rPr>
          <w:color w:val="000000"/>
        </w:rPr>
        <w:t>Tr</w:t>
      </w:r>
      <w:r w:rsidR="00782115" w:rsidRPr="00762A79">
        <w:rPr>
          <w:color w:val="000000"/>
        </w:rPr>
        <w:t xml:space="preserve">ata-se </w:t>
      </w:r>
      <w:r w:rsidR="001B7B85" w:rsidRPr="00762A79">
        <w:rPr>
          <w:color w:val="000000"/>
        </w:rPr>
        <w:t xml:space="preserve">atender ao conteúdo </w:t>
      </w:r>
      <w:r w:rsidR="00782115" w:rsidRPr="00762A79">
        <w:rPr>
          <w:color w:val="000000"/>
        </w:rPr>
        <w:t>do</w:t>
      </w:r>
      <w:r w:rsidR="000F4E41" w:rsidRPr="00762A79">
        <w:rPr>
          <w:color w:val="000000"/>
        </w:rPr>
        <w:t xml:space="preserve"> </w:t>
      </w:r>
      <w:r w:rsidR="00B80DBD" w:rsidRPr="00762A79">
        <w:rPr>
          <w:color w:val="000000"/>
        </w:rPr>
        <w:t>PAD</w:t>
      </w:r>
      <w:r w:rsidR="0082403E" w:rsidRPr="00762A79">
        <w:rPr>
          <w:color w:val="000000"/>
        </w:rPr>
        <w:t xml:space="preserve"> Cofen n</w:t>
      </w:r>
      <w:r w:rsidR="0082403E" w:rsidRPr="00762A79">
        <w:rPr>
          <w:color w:val="000000"/>
          <w:vertAlign w:val="superscript"/>
        </w:rPr>
        <w:t>o</w:t>
      </w:r>
      <w:r w:rsidR="005860E6" w:rsidRPr="00762A79">
        <w:rPr>
          <w:color w:val="000000"/>
          <w:vertAlign w:val="superscript"/>
        </w:rPr>
        <w:t xml:space="preserve"> </w:t>
      </w:r>
      <w:r w:rsidR="00A17F8D" w:rsidRPr="00762A79">
        <w:rPr>
          <w:color w:val="000000"/>
        </w:rPr>
        <w:t>0932</w:t>
      </w:r>
      <w:r w:rsidR="00B80DBD" w:rsidRPr="00762A79">
        <w:rPr>
          <w:color w:val="000000"/>
        </w:rPr>
        <w:t xml:space="preserve"> </w:t>
      </w:r>
      <w:r w:rsidR="00FD1381" w:rsidRPr="00762A79">
        <w:rPr>
          <w:color w:val="000000"/>
        </w:rPr>
        <w:t>/20</w:t>
      </w:r>
      <w:r w:rsidR="00652788" w:rsidRPr="00762A79">
        <w:rPr>
          <w:color w:val="000000"/>
        </w:rPr>
        <w:t>1</w:t>
      </w:r>
      <w:r w:rsidR="0082403E" w:rsidRPr="00762A79">
        <w:rPr>
          <w:color w:val="000000"/>
        </w:rPr>
        <w:t>8</w:t>
      </w:r>
      <w:r w:rsidR="00652788" w:rsidRPr="00762A79">
        <w:rPr>
          <w:color w:val="000000"/>
        </w:rPr>
        <w:t xml:space="preserve"> </w:t>
      </w:r>
      <w:r w:rsidR="001B7B85" w:rsidRPr="00762A79">
        <w:rPr>
          <w:color w:val="000000"/>
        </w:rPr>
        <w:t xml:space="preserve">solicitado pelo presidente do </w:t>
      </w:r>
      <w:proofErr w:type="spellStart"/>
      <w:r w:rsidR="001B7B85" w:rsidRPr="00762A79">
        <w:rPr>
          <w:color w:val="000000"/>
        </w:rPr>
        <w:t>COFEn</w:t>
      </w:r>
      <w:proofErr w:type="spellEnd"/>
      <w:r w:rsidR="001B7B85" w:rsidRPr="00762A79">
        <w:rPr>
          <w:color w:val="000000"/>
        </w:rPr>
        <w:t>, Dr</w:t>
      </w:r>
      <w:r w:rsidR="005860E6" w:rsidRPr="00762A79">
        <w:rPr>
          <w:color w:val="000000"/>
        </w:rPr>
        <w:t>.</w:t>
      </w:r>
      <w:r w:rsidR="001B7B85" w:rsidRPr="00762A79">
        <w:rPr>
          <w:color w:val="000000"/>
        </w:rPr>
        <w:t xml:space="preserve"> Manoel Neri</w:t>
      </w:r>
      <w:r w:rsidR="005860E6" w:rsidRPr="00762A79">
        <w:rPr>
          <w:color w:val="000000"/>
        </w:rPr>
        <w:t xml:space="preserve"> (</w:t>
      </w:r>
      <w:r w:rsidR="001B7B85" w:rsidRPr="00762A79">
        <w:rPr>
          <w:color w:val="000000"/>
        </w:rPr>
        <w:t xml:space="preserve">folha </w:t>
      </w:r>
      <w:r w:rsidR="005860E6" w:rsidRPr="00762A79">
        <w:rPr>
          <w:color w:val="000000"/>
        </w:rPr>
        <w:t xml:space="preserve">nº </w:t>
      </w:r>
      <w:r w:rsidR="0082403E" w:rsidRPr="00762A79">
        <w:rPr>
          <w:color w:val="000000"/>
        </w:rPr>
        <w:t>01</w:t>
      </w:r>
      <w:r w:rsidR="005860E6" w:rsidRPr="00762A79">
        <w:rPr>
          <w:color w:val="000000"/>
        </w:rPr>
        <w:t>)</w:t>
      </w:r>
      <w:r w:rsidR="001B7B85" w:rsidRPr="00762A79">
        <w:rPr>
          <w:color w:val="000000"/>
        </w:rPr>
        <w:t xml:space="preserve"> </w:t>
      </w:r>
      <w:r w:rsidR="00246230" w:rsidRPr="00762A79">
        <w:rPr>
          <w:color w:val="000000"/>
        </w:rPr>
        <w:t xml:space="preserve">para </w:t>
      </w:r>
      <w:r w:rsidR="0082403E" w:rsidRPr="00762A79">
        <w:rPr>
          <w:color w:val="000000"/>
        </w:rPr>
        <w:t>estudo</w:t>
      </w:r>
      <w:r w:rsidR="003E1AE4" w:rsidRPr="00762A79">
        <w:rPr>
          <w:color w:val="000000"/>
        </w:rPr>
        <w:t xml:space="preserve"> e </w:t>
      </w:r>
      <w:r w:rsidR="001B7B85" w:rsidRPr="00762A79">
        <w:rPr>
          <w:color w:val="000000"/>
        </w:rPr>
        <w:t>emissão de parecer</w:t>
      </w:r>
      <w:r w:rsidR="003E1AE4" w:rsidRPr="00762A79">
        <w:rPr>
          <w:color w:val="000000"/>
        </w:rPr>
        <w:t xml:space="preserve"> acerca </w:t>
      </w:r>
      <w:r w:rsidR="00A17F8D" w:rsidRPr="00762A79">
        <w:rPr>
          <w:color w:val="000000"/>
        </w:rPr>
        <w:t>das DIRETRIZES PARA ELABORAÇÃO DE PROTOCOLOS DE ENFERMAGEM NA ATENÇÃO PRIMÁRIA À SAÚDE PELOS CONSELHOS REG</w:t>
      </w:r>
      <w:r w:rsidR="00BE2CBF" w:rsidRPr="00762A79">
        <w:rPr>
          <w:color w:val="000000"/>
        </w:rPr>
        <w:t>IONAIS, apresentado como documento</w:t>
      </w:r>
      <w:r w:rsidR="00A17F8D" w:rsidRPr="00762A79">
        <w:rPr>
          <w:color w:val="000000"/>
        </w:rPr>
        <w:t xml:space="preserve"> final do trabalho realizado pela Comissão para Criação de Modelos de Protocolos em Nível Nacional </w:t>
      </w:r>
      <w:r w:rsidR="00D963E7" w:rsidRPr="00762A79">
        <w:rPr>
          <w:color w:val="000000"/>
        </w:rPr>
        <w:t>de acordo, como instituído pela Portaria Cofen 1588/2017</w:t>
      </w:r>
      <w:r w:rsidR="00BE2CBF" w:rsidRPr="00762A79">
        <w:rPr>
          <w:color w:val="000000"/>
        </w:rPr>
        <w:t>.</w:t>
      </w:r>
    </w:p>
    <w:p w:rsidR="006A6677" w:rsidRPr="00762A79" w:rsidRDefault="009339DA" w:rsidP="00C3071F">
      <w:pPr>
        <w:autoSpaceDE w:val="0"/>
        <w:autoSpaceDN w:val="0"/>
        <w:adjustRightInd w:val="0"/>
        <w:spacing w:after="0" w:line="360" w:lineRule="auto"/>
        <w:ind w:firstLine="709"/>
        <w:jc w:val="both"/>
        <w:rPr>
          <w:color w:val="000000"/>
        </w:rPr>
      </w:pPr>
      <w:r w:rsidRPr="00762A79">
        <w:rPr>
          <w:color w:val="000000"/>
        </w:rPr>
        <w:t xml:space="preserve">Compõem os autos processuais os seguintes documentos: </w:t>
      </w:r>
      <w:r w:rsidR="005860E6" w:rsidRPr="00762A79">
        <w:rPr>
          <w:color w:val="000000"/>
        </w:rPr>
        <w:t xml:space="preserve">a) </w:t>
      </w:r>
      <w:r w:rsidRPr="00762A79">
        <w:rPr>
          <w:color w:val="000000"/>
        </w:rPr>
        <w:t>Memorando 00</w:t>
      </w:r>
      <w:r w:rsidR="00862138" w:rsidRPr="00762A79">
        <w:rPr>
          <w:color w:val="000000"/>
        </w:rPr>
        <w:t>1</w:t>
      </w:r>
      <w:r w:rsidRPr="00762A79">
        <w:rPr>
          <w:color w:val="000000"/>
        </w:rPr>
        <w:t>/201</w:t>
      </w:r>
      <w:r w:rsidR="0082403E" w:rsidRPr="00762A79">
        <w:rPr>
          <w:color w:val="000000"/>
        </w:rPr>
        <w:t>8</w:t>
      </w:r>
      <w:r w:rsidRPr="00762A79">
        <w:rPr>
          <w:color w:val="000000"/>
        </w:rPr>
        <w:t xml:space="preserve"> </w:t>
      </w:r>
      <w:r w:rsidR="00862138" w:rsidRPr="00762A79">
        <w:rPr>
          <w:color w:val="000000"/>
        </w:rPr>
        <w:t>-</w:t>
      </w:r>
      <w:r w:rsidR="0082403E" w:rsidRPr="00762A79">
        <w:rPr>
          <w:color w:val="000000"/>
        </w:rPr>
        <w:t xml:space="preserve"> </w:t>
      </w:r>
      <w:r w:rsidR="00862138" w:rsidRPr="00762A79">
        <w:rPr>
          <w:color w:val="000000"/>
        </w:rPr>
        <w:t>Da Com</w:t>
      </w:r>
      <w:r w:rsidR="00211A9D" w:rsidRPr="00762A79">
        <w:rPr>
          <w:color w:val="000000"/>
        </w:rPr>
        <w:t>issão para</w:t>
      </w:r>
      <w:r w:rsidR="00862138" w:rsidRPr="00762A79">
        <w:rPr>
          <w:color w:val="000000"/>
        </w:rPr>
        <w:t xml:space="preserve"> Criaç</w:t>
      </w:r>
      <w:r w:rsidR="00211A9D" w:rsidRPr="00762A79">
        <w:rPr>
          <w:color w:val="000000"/>
        </w:rPr>
        <w:t>ão de Modelo d</w:t>
      </w:r>
      <w:r w:rsidR="005925F1" w:rsidRPr="00762A79">
        <w:rPr>
          <w:color w:val="000000"/>
        </w:rPr>
        <w:t xml:space="preserve">e Protocolos em Nível Nacional </w:t>
      </w:r>
      <w:r w:rsidR="00211A9D" w:rsidRPr="00762A79">
        <w:rPr>
          <w:color w:val="000000"/>
        </w:rPr>
        <w:t>para o presidente do Cofen para apreciação e encaminhamentos cabíveis; Despacho do presidente para estudo e parecer da C</w:t>
      </w:r>
      <w:r w:rsidR="000C4395" w:rsidRPr="00762A79">
        <w:rPr>
          <w:color w:val="000000"/>
        </w:rPr>
        <w:t xml:space="preserve">âmara </w:t>
      </w:r>
      <w:r w:rsidR="00211A9D" w:rsidRPr="00762A79">
        <w:rPr>
          <w:color w:val="000000"/>
        </w:rPr>
        <w:t>T</w:t>
      </w:r>
      <w:r w:rsidR="000C4395" w:rsidRPr="00762A79">
        <w:rPr>
          <w:color w:val="000000"/>
        </w:rPr>
        <w:t xml:space="preserve">écnica de </w:t>
      </w:r>
      <w:r w:rsidR="00211A9D" w:rsidRPr="00762A79">
        <w:rPr>
          <w:color w:val="000000"/>
        </w:rPr>
        <w:t>A</w:t>
      </w:r>
      <w:r w:rsidR="000C4395" w:rsidRPr="00762A79">
        <w:rPr>
          <w:color w:val="000000"/>
        </w:rPr>
        <w:t xml:space="preserve">tenção </w:t>
      </w:r>
      <w:r w:rsidR="00211A9D" w:rsidRPr="00762A79">
        <w:rPr>
          <w:color w:val="000000"/>
        </w:rPr>
        <w:t>B</w:t>
      </w:r>
      <w:r w:rsidR="000C4395" w:rsidRPr="00762A79">
        <w:rPr>
          <w:color w:val="000000"/>
        </w:rPr>
        <w:t>ásica em Saúde (CTABS)</w:t>
      </w:r>
      <w:r w:rsidR="00211A9D" w:rsidRPr="00762A79">
        <w:rPr>
          <w:color w:val="000000"/>
        </w:rPr>
        <w:t>; Texto final referente as Diretrizes para Elaboração de protocolos de Enfermagem na Atenção Primária à Saúde pelos Conselhos R</w:t>
      </w:r>
      <w:r w:rsidR="00F021C5" w:rsidRPr="00762A79">
        <w:rPr>
          <w:color w:val="000000"/>
        </w:rPr>
        <w:t xml:space="preserve">egionais; Portaria Cofen 1588/2018 – institui a  Comissão para Criação de Modelo de Protocolos em Nível Nacional; Portaria Cofen 1745/ 2017 que prorroga o trabalho da Comissão ; OF. COREN-MG GAB 47/2018 solicitando alteração da composição da comissão; </w:t>
      </w:r>
      <w:r w:rsidR="002A13B9" w:rsidRPr="00762A79">
        <w:rPr>
          <w:color w:val="000000"/>
        </w:rPr>
        <w:t xml:space="preserve"> OF. COREN – RJ N. 083/2018 </w:t>
      </w:r>
      <w:r w:rsidR="00F021C5" w:rsidRPr="00762A79">
        <w:rPr>
          <w:color w:val="000000"/>
        </w:rPr>
        <w:t xml:space="preserve"> </w:t>
      </w:r>
      <w:r w:rsidR="002A13B9" w:rsidRPr="00762A79">
        <w:rPr>
          <w:color w:val="000000"/>
        </w:rPr>
        <w:t xml:space="preserve">solicitando alteração da composição da comissão; Decisão COREN /RJ 299/2017 sobre a homologação do processo eleitoral 2017 – triênio 2018/2020; diário oficial da União </w:t>
      </w:r>
      <w:r w:rsidR="007A7505" w:rsidRPr="00762A79">
        <w:rPr>
          <w:color w:val="000000"/>
        </w:rPr>
        <w:t xml:space="preserve">a respeito da Decisão 299/2017; Decisão COREN/RJ 313/2107, que </w:t>
      </w:r>
      <w:r w:rsidR="007A7505" w:rsidRPr="00762A79">
        <w:rPr>
          <w:color w:val="000000"/>
        </w:rPr>
        <w:lastRenderedPageBreak/>
        <w:t>dispõe sobre  a eleição para composição da Diretoria e Delegado Regional do Triênio 2018/2020; Diário Oficial da união a respeito da Decisão 313/2017 que dispõe sobre  a eleição para composição da Diretoria e Delegado Regional do Triênio 2018/2020;  Portaria Cofen 38/2018</w:t>
      </w:r>
      <w:r w:rsidR="006A6677" w:rsidRPr="00762A79">
        <w:rPr>
          <w:color w:val="000000"/>
        </w:rPr>
        <w:t xml:space="preserve"> que designa a coordenadora da Comissão para Criação de Modelo de Protocolos em Nível Nacional e indica as substituições solicitadas pelos conselhos regionais; OF.COREN- GO – 002/2018 referente a convocação para reunião da comissão para Criação de Modelo de Protocolos em Nível Nacional; Portaria Cofen 39/2018 referente a indicação do Dr. Carlos Leonardo Figueiredo Cunha, para apresentação da proposta do projeto sobre as diretrizes  para Construção de Protocolos em Nível nacional; OF. 0052/2018 </w:t>
      </w:r>
      <w:r w:rsidR="00053345" w:rsidRPr="00762A79">
        <w:rPr>
          <w:color w:val="000000"/>
        </w:rPr>
        <w:t xml:space="preserve">/GAB / PRES. Designa a coordenadora da comissão para Criação de Modelo de Protocolos em Nível Nacional; OF. COREN –GO 060/2018 referentes a apresentação das Portarias e  documento final produzido pela Comissão  de Diretrizes de Protocolos; ata da Reunião da Comissão de Práticas Avançadas em Enfermagem e da Comissão de Elaboração de diretrizes de Protocolos de Enfermagem, lestas de presenças e demais portarias referentes as indicações dos conselhos regionais para composição da oficina de protocolos. </w:t>
      </w:r>
    </w:p>
    <w:p w:rsidR="002B46D8" w:rsidRPr="00762A79" w:rsidRDefault="002B46D8" w:rsidP="005925F1">
      <w:pPr>
        <w:autoSpaceDE w:val="0"/>
        <w:autoSpaceDN w:val="0"/>
        <w:adjustRightInd w:val="0"/>
        <w:spacing w:after="0" w:line="360" w:lineRule="auto"/>
        <w:jc w:val="both"/>
        <w:rPr>
          <w:color w:val="000000"/>
        </w:rPr>
      </w:pPr>
    </w:p>
    <w:p w:rsidR="00FB2548" w:rsidRPr="00762A79" w:rsidRDefault="003D15D1" w:rsidP="00C3071F">
      <w:pPr>
        <w:autoSpaceDE w:val="0"/>
        <w:autoSpaceDN w:val="0"/>
        <w:adjustRightInd w:val="0"/>
        <w:spacing w:after="0" w:line="360" w:lineRule="auto"/>
        <w:ind w:left="567"/>
        <w:jc w:val="both"/>
        <w:rPr>
          <w:b/>
          <w:color w:val="000000"/>
        </w:rPr>
      </w:pPr>
      <w:r w:rsidRPr="00762A79">
        <w:rPr>
          <w:b/>
          <w:color w:val="000000"/>
        </w:rPr>
        <w:t>II – DA ANÁLISE TÉCNICA</w:t>
      </w:r>
      <w:r w:rsidR="001567C7" w:rsidRPr="00762A79">
        <w:rPr>
          <w:b/>
          <w:color w:val="000000"/>
        </w:rPr>
        <w:t xml:space="preserve"> </w:t>
      </w:r>
    </w:p>
    <w:p w:rsidR="00586840" w:rsidRPr="00762A79" w:rsidRDefault="00586840" w:rsidP="00C3071F">
      <w:pPr>
        <w:autoSpaceDE w:val="0"/>
        <w:autoSpaceDN w:val="0"/>
        <w:adjustRightInd w:val="0"/>
        <w:spacing w:after="0" w:line="360" w:lineRule="auto"/>
        <w:ind w:left="567"/>
        <w:jc w:val="both"/>
        <w:rPr>
          <w:b/>
          <w:color w:val="000000"/>
        </w:rPr>
      </w:pPr>
    </w:p>
    <w:p w:rsidR="000C4395" w:rsidRPr="00762A79" w:rsidRDefault="00BE2CBF" w:rsidP="00A9707D">
      <w:pPr>
        <w:suppressAutoHyphens w:val="0"/>
        <w:spacing w:after="0" w:line="360" w:lineRule="auto"/>
        <w:ind w:firstLine="851"/>
        <w:jc w:val="both"/>
        <w:textAlignment w:val="baseline"/>
        <w:rPr>
          <w:color w:val="auto"/>
          <w:lang w:eastAsia="pt-BR"/>
        </w:rPr>
      </w:pPr>
      <w:r w:rsidRPr="00762A79">
        <w:rPr>
          <w:rFonts w:eastAsia="Calibri"/>
          <w:color w:val="000000"/>
          <w:lang w:eastAsia="pt-BR"/>
        </w:rPr>
        <w:t xml:space="preserve">No Brasil, a Atenção Básica à Saúde (ABS), apresenta um crescimento significativo e uma importante trajetória de ampla expansão e desenvolvimento. </w:t>
      </w:r>
      <w:r w:rsidR="000C4395" w:rsidRPr="00762A79">
        <w:rPr>
          <w:color w:val="auto"/>
          <w:lang w:eastAsia="pt-BR"/>
        </w:rPr>
        <w:t xml:space="preserve">Compõe-se por ações de saúde, individuais e coletivas, com vistas à promoção, prevenção, proteção da saúde e a prevenção de agravos, com o objetivo de desenvolver uma atenção integral que impacte na situação de saúde e autonomia das pessoas e nos determinantes e condicionantes de saúde das coletividades. </w:t>
      </w:r>
    </w:p>
    <w:p w:rsidR="00BE2CBF" w:rsidRPr="00762A79" w:rsidRDefault="00BE2CBF" w:rsidP="00586840">
      <w:pPr>
        <w:autoSpaceDE w:val="0"/>
        <w:autoSpaceDN w:val="0"/>
        <w:adjustRightInd w:val="0"/>
        <w:spacing w:after="0" w:line="360" w:lineRule="auto"/>
        <w:ind w:firstLine="708"/>
        <w:jc w:val="both"/>
        <w:rPr>
          <w:rFonts w:eastAsia="Calibri"/>
          <w:color w:val="000000"/>
          <w:lang w:eastAsia="pt-BR"/>
        </w:rPr>
      </w:pPr>
      <w:r w:rsidRPr="00762A79">
        <w:rPr>
          <w:rFonts w:eastAsia="Calibri"/>
          <w:color w:val="000000"/>
          <w:lang w:eastAsia="pt-BR"/>
        </w:rPr>
        <w:t xml:space="preserve">O trabalho da Enfermagem ao longo deste processo é histórico e fundamental </w:t>
      </w:r>
      <w:r w:rsidR="0009483F" w:rsidRPr="00762A79">
        <w:rPr>
          <w:rFonts w:eastAsia="Calibri"/>
          <w:color w:val="000000"/>
          <w:lang w:eastAsia="pt-BR"/>
        </w:rPr>
        <w:t>para consolidação desta prática, o que vem a exigir</w:t>
      </w:r>
      <w:r w:rsidRPr="00762A79">
        <w:rPr>
          <w:rFonts w:eastAsia="Calibri"/>
          <w:color w:val="000000"/>
          <w:lang w:eastAsia="pt-BR"/>
        </w:rPr>
        <w:t xml:space="preserve"> </w:t>
      </w:r>
      <w:r w:rsidR="0009483F" w:rsidRPr="00762A79">
        <w:rPr>
          <w:rFonts w:eastAsia="Calibri"/>
          <w:color w:val="000000"/>
          <w:lang w:eastAsia="pt-BR"/>
        </w:rPr>
        <w:t xml:space="preserve">constante qualificação dos profissionais, bem como a utilização de tecnologias e instrumentos. </w:t>
      </w:r>
    </w:p>
    <w:p w:rsidR="00D0464E" w:rsidRPr="00762A79" w:rsidRDefault="00D0464E" w:rsidP="000C4395">
      <w:pPr>
        <w:autoSpaceDE w:val="0"/>
        <w:autoSpaceDN w:val="0"/>
        <w:adjustRightInd w:val="0"/>
        <w:spacing w:after="0" w:line="360" w:lineRule="auto"/>
        <w:ind w:firstLine="708"/>
        <w:jc w:val="both"/>
        <w:rPr>
          <w:rFonts w:eastAsia="Calibri"/>
          <w:color w:val="000000"/>
          <w:lang w:eastAsia="pt-BR"/>
        </w:rPr>
      </w:pPr>
      <w:r w:rsidRPr="00762A79">
        <w:rPr>
          <w:rFonts w:eastAsia="Calibri"/>
          <w:color w:val="000000"/>
          <w:lang w:eastAsia="pt-BR"/>
        </w:rPr>
        <w:lastRenderedPageBreak/>
        <w:t>Os diversos instrumentos criados pelo Ministério da Saúde, como apoio a organização dos processos de trabalho, tais como, a</w:t>
      </w:r>
      <w:r w:rsidR="001530C6" w:rsidRPr="00762A79">
        <w:rPr>
          <w:rFonts w:eastAsia="Calibri"/>
          <w:color w:val="000000"/>
          <w:lang w:eastAsia="pt-BR"/>
        </w:rPr>
        <w:t>s normas, diretrizes e os cadernos de atenção básica</w:t>
      </w:r>
      <w:r w:rsidRPr="00762A79">
        <w:rPr>
          <w:rFonts w:eastAsia="Calibri"/>
          <w:color w:val="000000"/>
          <w:lang w:eastAsia="pt-BR"/>
        </w:rPr>
        <w:t>,</w:t>
      </w:r>
      <w:r w:rsidR="001530C6" w:rsidRPr="00762A79">
        <w:rPr>
          <w:rFonts w:eastAsia="Calibri"/>
          <w:color w:val="000000"/>
          <w:lang w:eastAsia="pt-BR"/>
        </w:rPr>
        <w:t xml:space="preserve"> são excelentes ferramentas</w:t>
      </w:r>
      <w:r w:rsidRPr="00762A79">
        <w:rPr>
          <w:rFonts w:eastAsia="Calibri"/>
          <w:color w:val="000000"/>
          <w:lang w:eastAsia="pt-BR"/>
        </w:rPr>
        <w:t>. Porém</w:t>
      </w:r>
      <w:r w:rsidR="00A9707D" w:rsidRPr="00762A79">
        <w:rPr>
          <w:rFonts w:eastAsia="Calibri"/>
          <w:color w:val="000000"/>
          <w:lang w:eastAsia="pt-BR"/>
        </w:rPr>
        <w:t>,</w:t>
      </w:r>
      <w:r w:rsidRPr="00762A79">
        <w:rPr>
          <w:rFonts w:eastAsia="Calibri"/>
          <w:color w:val="000000"/>
          <w:lang w:eastAsia="pt-BR"/>
        </w:rPr>
        <w:t xml:space="preserve"> necessitam de adequações loco regionais, diante das especificidades do Brasil e por atribuições profissionais. </w:t>
      </w:r>
    </w:p>
    <w:p w:rsidR="001530C6" w:rsidRPr="00762A79" w:rsidRDefault="00D0464E" w:rsidP="00E62A81">
      <w:pPr>
        <w:autoSpaceDE w:val="0"/>
        <w:autoSpaceDN w:val="0"/>
        <w:adjustRightInd w:val="0"/>
        <w:spacing w:after="0" w:line="360" w:lineRule="auto"/>
        <w:ind w:firstLine="708"/>
        <w:jc w:val="both"/>
        <w:rPr>
          <w:rFonts w:eastAsia="Calibri"/>
          <w:color w:val="000000"/>
          <w:lang w:eastAsia="pt-BR"/>
        </w:rPr>
      </w:pPr>
      <w:r w:rsidRPr="00762A79">
        <w:rPr>
          <w:rFonts w:eastAsia="Calibri"/>
          <w:color w:val="000000"/>
          <w:lang w:eastAsia="pt-BR"/>
        </w:rPr>
        <w:t>A elaboração</w:t>
      </w:r>
      <w:r w:rsidR="00A9707D" w:rsidRPr="00762A79">
        <w:rPr>
          <w:rFonts w:eastAsia="Calibri"/>
          <w:color w:val="000000"/>
          <w:lang w:eastAsia="pt-BR"/>
        </w:rPr>
        <w:t xml:space="preserve"> de</w:t>
      </w:r>
      <w:r w:rsidR="001530C6" w:rsidRPr="00762A79">
        <w:rPr>
          <w:rFonts w:eastAsia="Calibri"/>
          <w:color w:val="000000"/>
          <w:lang w:eastAsia="pt-BR"/>
        </w:rPr>
        <w:t xml:space="preserve"> protocolo</w:t>
      </w:r>
      <w:r w:rsidR="00A9707D" w:rsidRPr="00762A79">
        <w:rPr>
          <w:rFonts w:eastAsia="Calibri"/>
          <w:color w:val="000000"/>
          <w:lang w:eastAsia="pt-BR"/>
        </w:rPr>
        <w:t>s</w:t>
      </w:r>
      <w:r w:rsidR="00E62A81" w:rsidRPr="00762A79">
        <w:rPr>
          <w:rFonts w:eastAsia="Calibri"/>
          <w:color w:val="000000"/>
          <w:lang w:eastAsia="pt-BR"/>
        </w:rPr>
        <w:t xml:space="preserve"> de enfermagem na Atenção Básica à </w:t>
      </w:r>
      <w:r w:rsidR="005925F1" w:rsidRPr="00762A79">
        <w:rPr>
          <w:rFonts w:eastAsia="Calibri"/>
          <w:color w:val="000000"/>
          <w:lang w:eastAsia="pt-BR"/>
        </w:rPr>
        <w:t xml:space="preserve">Saúde </w:t>
      </w:r>
      <w:r w:rsidR="00E62A81" w:rsidRPr="00762A79">
        <w:rPr>
          <w:rFonts w:eastAsia="Calibri"/>
          <w:color w:val="000000"/>
          <w:lang w:eastAsia="pt-BR"/>
        </w:rPr>
        <w:t>tem como objetivo</w:t>
      </w:r>
      <w:r w:rsidR="00E62A81" w:rsidRPr="00762A79">
        <w:rPr>
          <w:color w:val="000000"/>
          <w:lang w:eastAsia="pt-BR"/>
        </w:rPr>
        <w:t xml:space="preserve"> permitir aos profissionais de enfermagem uma assistência de qualidade, segura e livre de danos à sociedade, embasada no conhecimento científico, nas legislações e resoluções atuais do sistema COFEN/</w:t>
      </w:r>
      <w:r w:rsidR="00A9707D" w:rsidRPr="00762A79">
        <w:rPr>
          <w:color w:val="000000"/>
          <w:lang w:eastAsia="pt-BR"/>
        </w:rPr>
        <w:t>Conselhos regionais de Enfermagem.</w:t>
      </w:r>
    </w:p>
    <w:p w:rsidR="0009483F" w:rsidRPr="00762A79" w:rsidRDefault="001530C6" w:rsidP="00A9707D">
      <w:pPr>
        <w:autoSpaceDE w:val="0"/>
        <w:autoSpaceDN w:val="0"/>
        <w:adjustRightInd w:val="0"/>
        <w:spacing w:after="0" w:line="360" w:lineRule="auto"/>
        <w:ind w:firstLine="708"/>
        <w:jc w:val="both"/>
        <w:rPr>
          <w:rFonts w:eastAsia="Calibri"/>
          <w:color w:val="000000"/>
          <w:lang w:eastAsia="pt-BR"/>
        </w:rPr>
      </w:pPr>
      <w:r w:rsidRPr="00762A79">
        <w:rPr>
          <w:rFonts w:eastAsia="Calibri"/>
          <w:color w:val="000000"/>
          <w:lang w:eastAsia="pt-BR"/>
        </w:rPr>
        <w:t xml:space="preserve"> </w:t>
      </w:r>
      <w:r w:rsidR="0009483F" w:rsidRPr="00762A79">
        <w:rPr>
          <w:rFonts w:eastAsia="Calibri"/>
          <w:color w:val="000000"/>
          <w:lang w:eastAsia="pt-BR"/>
        </w:rPr>
        <w:t>O protocolo caracteriza-se como descrição de uma situação específica de assistência/cuidado contendo a operacionalização e a especificação s</w:t>
      </w:r>
      <w:r w:rsidR="00F97093" w:rsidRPr="00762A79">
        <w:rPr>
          <w:rFonts w:eastAsia="Calibri"/>
          <w:color w:val="000000"/>
          <w:lang w:eastAsia="pt-BR"/>
        </w:rPr>
        <w:t>obre o que, quem e como se faz, o</w:t>
      </w:r>
      <w:r w:rsidR="0009483F" w:rsidRPr="00762A79">
        <w:rPr>
          <w:rFonts w:eastAsia="Calibri"/>
          <w:color w:val="000000"/>
          <w:lang w:eastAsia="pt-BR"/>
        </w:rPr>
        <w:t xml:space="preserve">rientando e respaldando </w:t>
      </w:r>
      <w:r w:rsidR="00F97093" w:rsidRPr="00762A79">
        <w:rPr>
          <w:rFonts w:eastAsia="Calibri"/>
          <w:color w:val="000000"/>
          <w:lang w:eastAsia="pt-BR"/>
        </w:rPr>
        <w:t>os profissionais em suas condutas para a prevenção, cuidado, recuperação ou reabilitação da saúde (PIMENTA, 2015).</w:t>
      </w:r>
    </w:p>
    <w:p w:rsidR="00F97093" w:rsidRPr="00762A79" w:rsidRDefault="00F97093" w:rsidP="009C68F1">
      <w:pPr>
        <w:autoSpaceDE w:val="0"/>
        <w:autoSpaceDN w:val="0"/>
        <w:adjustRightInd w:val="0"/>
        <w:spacing w:after="0" w:line="360" w:lineRule="auto"/>
        <w:ind w:firstLine="708"/>
        <w:jc w:val="both"/>
        <w:rPr>
          <w:rFonts w:eastAsia="Calibri"/>
          <w:color w:val="000000"/>
          <w:lang w:eastAsia="pt-BR"/>
        </w:rPr>
      </w:pPr>
      <w:r w:rsidRPr="00762A79">
        <w:rPr>
          <w:rFonts w:eastAsia="Calibri"/>
          <w:color w:val="000000"/>
          <w:lang w:eastAsia="pt-BR"/>
        </w:rPr>
        <w:t>De acordo com PIMENTA, 2015, o uso de protocolos apresenta várias vantagens, promove maior segurança aos usuários e profissionais, estabelece limites de ação e cooperação entre os envolvidos, reduz a variabilidade do cuidado, norteia o profissional para tomada de decisão em relação as condutas, incorp</w:t>
      </w:r>
      <w:r w:rsidR="00D0464E" w:rsidRPr="00762A79">
        <w:rPr>
          <w:rFonts w:eastAsia="Calibri"/>
          <w:color w:val="000000"/>
          <w:lang w:eastAsia="pt-BR"/>
        </w:rPr>
        <w:t>o</w:t>
      </w:r>
      <w:r w:rsidRPr="00762A79">
        <w:rPr>
          <w:rFonts w:eastAsia="Calibri"/>
          <w:color w:val="000000"/>
          <w:lang w:eastAsia="pt-BR"/>
        </w:rPr>
        <w:t xml:space="preserve">ra novas tecnologias, respalda legalmente as ações, dá maior transparência e controle dos custos, dentre outras. </w:t>
      </w:r>
    </w:p>
    <w:p w:rsidR="00577F1F" w:rsidRPr="00762A79" w:rsidRDefault="0057785C" w:rsidP="009C68F1">
      <w:pPr>
        <w:autoSpaceDE w:val="0"/>
        <w:autoSpaceDN w:val="0"/>
        <w:adjustRightInd w:val="0"/>
        <w:spacing w:after="0" w:line="360" w:lineRule="auto"/>
        <w:ind w:firstLine="708"/>
        <w:jc w:val="both"/>
        <w:rPr>
          <w:rFonts w:eastAsia="Calibri"/>
          <w:color w:val="000000"/>
          <w:lang w:eastAsia="pt-BR"/>
        </w:rPr>
      </w:pPr>
      <w:r w:rsidRPr="00762A79">
        <w:rPr>
          <w:rFonts w:eastAsia="Calibri"/>
          <w:color w:val="000000"/>
          <w:lang w:eastAsia="pt-BR"/>
        </w:rPr>
        <w:t xml:space="preserve">É </w:t>
      </w:r>
      <w:r w:rsidR="00A9707D" w:rsidRPr="00762A79">
        <w:rPr>
          <w:rFonts w:eastAsia="Calibri"/>
          <w:color w:val="000000"/>
          <w:lang w:eastAsia="pt-BR"/>
        </w:rPr>
        <w:t>fundamental que a elaboração de P</w:t>
      </w:r>
      <w:r w:rsidRPr="00762A79">
        <w:rPr>
          <w:rFonts w:eastAsia="Calibri"/>
          <w:color w:val="000000"/>
          <w:lang w:eastAsia="pt-BR"/>
        </w:rPr>
        <w:t>rotocolos de Enfermagem</w:t>
      </w:r>
      <w:r w:rsidR="00577F1F" w:rsidRPr="00762A79">
        <w:rPr>
          <w:rFonts w:eastAsia="Calibri"/>
          <w:color w:val="000000"/>
          <w:lang w:eastAsia="pt-BR"/>
        </w:rPr>
        <w:t>, considerem as questões legais, as evidências científicas relacionadas a atuação da equipe de enfermagem nesse tipo de serviço, utilizando uma taxonomia específica da Enfermagem em seu processo de trabalho visando quali</w:t>
      </w:r>
      <w:r w:rsidR="009C68F1" w:rsidRPr="00762A79">
        <w:rPr>
          <w:rFonts w:eastAsia="Calibri"/>
          <w:color w:val="000000"/>
          <w:lang w:eastAsia="pt-BR"/>
        </w:rPr>
        <w:t>ficar a prática e os registros de todas as atividades desenvolv</w:t>
      </w:r>
      <w:r w:rsidR="00A9707D" w:rsidRPr="00762A79">
        <w:rPr>
          <w:rFonts w:eastAsia="Calibri"/>
          <w:color w:val="000000"/>
          <w:lang w:eastAsia="pt-BR"/>
        </w:rPr>
        <w:t>idas com o indivíduo e</w:t>
      </w:r>
      <w:r w:rsidR="009C68F1" w:rsidRPr="00762A79">
        <w:rPr>
          <w:rFonts w:eastAsia="Calibri"/>
          <w:color w:val="000000"/>
          <w:lang w:eastAsia="pt-BR"/>
        </w:rPr>
        <w:t xml:space="preserve"> ou coletividade.</w:t>
      </w:r>
    </w:p>
    <w:p w:rsidR="009C68F1" w:rsidRPr="00762A79" w:rsidRDefault="009C68F1" w:rsidP="009C68F1">
      <w:pPr>
        <w:spacing w:after="0" w:line="360" w:lineRule="auto"/>
        <w:ind w:firstLine="720"/>
        <w:jc w:val="both"/>
        <w:rPr>
          <w:lang w:eastAsia="pt-BR"/>
        </w:rPr>
      </w:pPr>
      <w:r w:rsidRPr="00762A79">
        <w:rPr>
          <w:color w:val="000000"/>
          <w:lang w:eastAsia="pt-BR"/>
        </w:rPr>
        <w:t xml:space="preserve">Deve considerar a Lei do exercício profissional 7498/86 a Consulta de Enfermagem é privativa do enfermeiro e deve ser realizada em todos os níveis de assistência à saúde. A Resolução COFEN  358/2009 orienta </w:t>
      </w:r>
      <w:r w:rsidR="005925F1" w:rsidRPr="00762A79">
        <w:rPr>
          <w:color w:val="000000"/>
          <w:lang w:eastAsia="pt-BR"/>
        </w:rPr>
        <w:t xml:space="preserve">que a </w:t>
      </w:r>
      <w:r w:rsidR="005925F1" w:rsidRPr="00762A79">
        <w:rPr>
          <w:color w:val="auto"/>
          <w:lang w:eastAsia="pt-BR"/>
        </w:rPr>
        <w:t xml:space="preserve">consulta de enfermagem deverá ser executada sobre a égide </w:t>
      </w:r>
      <w:r w:rsidRPr="00762A79">
        <w:rPr>
          <w:color w:val="000000"/>
          <w:lang w:eastAsia="pt-BR"/>
        </w:rPr>
        <w:t>do Processo de Enfermagem de forma sistematizada seguindo as cinco etapas previstas:</w:t>
      </w:r>
    </w:p>
    <w:p w:rsidR="009C68F1" w:rsidRPr="00762A79" w:rsidRDefault="005925F1" w:rsidP="005925F1">
      <w:pPr>
        <w:spacing w:after="0" w:line="360" w:lineRule="auto"/>
        <w:ind w:left="3544"/>
        <w:jc w:val="both"/>
        <w:rPr>
          <w:sz w:val="20"/>
          <w:szCs w:val="20"/>
          <w:lang w:eastAsia="pt-BR"/>
        </w:rPr>
      </w:pPr>
      <w:r w:rsidRPr="00762A79">
        <w:rPr>
          <w:color w:val="000000"/>
          <w:sz w:val="20"/>
          <w:szCs w:val="20"/>
          <w:lang w:eastAsia="pt-BR"/>
        </w:rPr>
        <w:lastRenderedPageBreak/>
        <w:t xml:space="preserve">I- </w:t>
      </w:r>
      <w:r w:rsidR="009C68F1" w:rsidRPr="00762A79">
        <w:rPr>
          <w:color w:val="000000"/>
          <w:sz w:val="20"/>
          <w:szCs w:val="20"/>
          <w:lang w:eastAsia="pt-BR"/>
        </w:rPr>
        <w:t>Coleta de dados ou Histórico de Enfermagem - tem por finalidade a obtenção de informações sobre a pessoa, família ou coletividade humana e sobre suas respostas em um dado momento do processo saúde e doença.</w:t>
      </w:r>
    </w:p>
    <w:p w:rsidR="009C68F1" w:rsidRPr="00762A79" w:rsidRDefault="009C68F1" w:rsidP="005925F1">
      <w:pPr>
        <w:spacing w:after="0" w:line="360" w:lineRule="auto"/>
        <w:ind w:left="3544"/>
        <w:jc w:val="both"/>
        <w:rPr>
          <w:sz w:val="20"/>
          <w:szCs w:val="20"/>
          <w:lang w:eastAsia="pt-BR"/>
        </w:rPr>
      </w:pPr>
      <w:r w:rsidRPr="00762A79">
        <w:rPr>
          <w:color w:val="000000"/>
          <w:sz w:val="20"/>
          <w:szCs w:val="20"/>
          <w:lang w:eastAsia="pt-BR"/>
        </w:rPr>
        <w:t>II- Diagnóstico de Enfermagem - Processo de interpretação e agrupamento dos dados coletados na primeira etapa e que irá de encontro com as necessidades de cada paciente.</w:t>
      </w:r>
    </w:p>
    <w:p w:rsidR="009C68F1" w:rsidRPr="00762A79" w:rsidRDefault="009C68F1" w:rsidP="005925F1">
      <w:pPr>
        <w:spacing w:after="0" w:line="360" w:lineRule="auto"/>
        <w:ind w:left="3544"/>
        <w:jc w:val="both"/>
        <w:rPr>
          <w:sz w:val="20"/>
          <w:szCs w:val="20"/>
          <w:lang w:eastAsia="pt-BR"/>
        </w:rPr>
      </w:pPr>
      <w:r w:rsidRPr="00762A79">
        <w:rPr>
          <w:color w:val="000000"/>
          <w:sz w:val="20"/>
          <w:szCs w:val="20"/>
          <w:lang w:eastAsia="pt-BR"/>
        </w:rPr>
        <w:t>III- Planejamento de Enfermagem - Determinação dos resultados que se espera alcançar, das ações e intervenções de enfermagem que serão realizadas face a resposta da pessoa, família ou coletividade humana em um dado momento do processo de saúde e doença, identificadas na etapa de diagnóstico.</w:t>
      </w:r>
    </w:p>
    <w:p w:rsidR="009C68F1" w:rsidRPr="00762A79" w:rsidRDefault="009C68F1" w:rsidP="005925F1">
      <w:pPr>
        <w:spacing w:after="0" w:line="360" w:lineRule="auto"/>
        <w:ind w:left="3544"/>
        <w:jc w:val="both"/>
        <w:rPr>
          <w:sz w:val="20"/>
          <w:szCs w:val="20"/>
          <w:lang w:eastAsia="pt-BR"/>
        </w:rPr>
      </w:pPr>
      <w:r w:rsidRPr="00762A79">
        <w:rPr>
          <w:color w:val="000000"/>
          <w:sz w:val="20"/>
          <w:szCs w:val="20"/>
          <w:lang w:eastAsia="pt-BR"/>
        </w:rPr>
        <w:t>IV- Implementação - Realização das ações ou intervenções determinadas na etapa de planejamento de enfermagem.</w:t>
      </w:r>
    </w:p>
    <w:p w:rsidR="00C3071F" w:rsidRPr="00762A79" w:rsidRDefault="009C68F1" w:rsidP="00EE387E">
      <w:pPr>
        <w:spacing w:after="0" w:line="360" w:lineRule="auto"/>
        <w:ind w:left="3544"/>
        <w:jc w:val="both"/>
        <w:rPr>
          <w:sz w:val="20"/>
          <w:szCs w:val="20"/>
          <w:lang w:eastAsia="pt-BR"/>
        </w:rPr>
      </w:pPr>
      <w:r w:rsidRPr="00762A79">
        <w:rPr>
          <w:color w:val="000000"/>
          <w:sz w:val="20"/>
          <w:szCs w:val="20"/>
          <w:lang w:eastAsia="pt-BR"/>
        </w:rPr>
        <w:t>V- Avaliação de Enfermagem - processo deliberado, sistemático e contínuo de verificação de mudanças nas respostas da pessoa, família ou coletividade humana em um dado momento do processo saúde doença, para determinar se as ações ou intervenções de enfermagem alcançaram o resultado esperado; e verificação da necessidade de mudanças ou adaptações nas etapas do processo de Enfermagem.</w:t>
      </w:r>
    </w:p>
    <w:p w:rsidR="00F970A0" w:rsidRPr="00762A79" w:rsidRDefault="00F970A0" w:rsidP="00C3071F">
      <w:pPr>
        <w:suppressAutoHyphens w:val="0"/>
        <w:spacing w:after="0" w:line="360" w:lineRule="auto"/>
        <w:rPr>
          <w:b/>
          <w:color w:val="000000"/>
        </w:rPr>
      </w:pPr>
      <w:r w:rsidRPr="00762A79">
        <w:rPr>
          <w:b/>
          <w:color w:val="000000"/>
        </w:rPr>
        <w:t>III – DO PARECER</w:t>
      </w:r>
    </w:p>
    <w:p w:rsidR="007A3B8A" w:rsidRPr="00762A79" w:rsidRDefault="00C15E41" w:rsidP="00586840">
      <w:pPr>
        <w:suppressAutoHyphens w:val="0"/>
        <w:spacing w:after="0" w:line="360" w:lineRule="auto"/>
        <w:jc w:val="both"/>
        <w:rPr>
          <w:b/>
          <w:color w:val="000000"/>
        </w:rPr>
      </w:pPr>
      <w:r w:rsidRPr="00762A79">
        <w:rPr>
          <w:b/>
          <w:color w:val="000000"/>
        </w:rPr>
        <w:tab/>
      </w:r>
    </w:p>
    <w:p w:rsidR="009C68F1" w:rsidRPr="00762A79" w:rsidRDefault="00586840" w:rsidP="00EF3F67">
      <w:pPr>
        <w:spacing w:after="0" w:line="360" w:lineRule="auto"/>
        <w:ind w:firstLine="720"/>
        <w:jc w:val="both"/>
        <w:rPr>
          <w:color w:val="000000"/>
          <w:lang w:eastAsia="pt-BR"/>
        </w:rPr>
      </w:pPr>
      <w:r w:rsidRPr="00762A79">
        <w:rPr>
          <w:color w:val="auto"/>
        </w:rPr>
        <w:t>Diante de todo o exposto</w:t>
      </w:r>
      <w:r w:rsidR="00C93A56" w:rsidRPr="00762A79">
        <w:rPr>
          <w:color w:val="auto"/>
        </w:rPr>
        <w:t xml:space="preserve"> </w:t>
      </w:r>
      <w:r w:rsidR="00EF3F67" w:rsidRPr="00762A79">
        <w:rPr>
          <w:color w:val="000000"/>
          <w:lang w:eastAsia="pt-BR"/>
        </w:rPr>
        <w:t>r</w:t>
      </w:r>
      <w:r w:rsidR="009C68F1" w:rsidRPr="00762A79">
        <w:rPr>
          <w:color w:val="000000"/>
          <w:lang w:eastAsia="pt-BR"/>
        </w:rPr>
        <w:t xml:space="preserve">atificamos </w:t>
      </w:r>
      <w:r w:rsidR="00E62A81" w:rsidRPr="00762A79">
        <w:rPr>
          <w:color w:val="000000"/>
          <w:lang w:eastAsia="pt-BR"/>
        </w:rPr>
        <w:t>a importância da elaboração</w:t>
      </w:r>
      <w:r w:rsidR="009C68F1" w:rsidRPr="00762A79">
        <w:rPr>
          <w:color w:val="000000"/>
          <w:lang w:eastAsia="pt-BR"/>
        </w:rPr>
        <w:t xml:space="preserve"> de Protocolos de enfermagem</w:t>
      </w:r>
      <w:r w:rsidR="003528CD" w:rsidRPr="00762A79">
        <w:rPr>
          <w:color w:val="000000"/>
          <w:lang w:eastAsia="pt-BR"/>
        </w:rPr>
        <w:t xml:space="preserve"> na Atenção Básica à Saúde,</w:t>
      </w:r>
      <w:r w:rsidR="009C68F1" w:rsidRPr="00762A79">
        <w:rPr>
          <w:color w:val="000000"/>
          <w:lang w:eastAsia="pt-BR"/>
        </w:rPr>
        <w:t xml:space="preserve"> atualizados cientificamente como uma prática fundamental para qualidade da assistência em saúde e segurança para os profissionais.</w:t>
      </w:r>
    </w:p>
    <w:p w:rsidR="00EF3F67" w:rsidRPr="00762A79" w:rsidRDefault="00EF3F67" w:rsidP="00EF3F67">
      <w:pPr>
        <w:spacing w:after="0" w:line="360" w:lineRule="auto"/>
        <w:ind w:firstLine="720"/>
        <w:jc w:val="both"/>
        <w:rPr>
          <w:lang w:eastAsia="pt-BR"/>
        </w:rPr>
      </w:pPr>
      <w:r w:rsidRPr="00762A79">
        <w:rPr>
          <w:color w:val="000000"/>
          <w:lang w:eastAsia="pt-BR"/>
        </w:rPr>
        <w:t xml:space="preserve">Ressaltamos que o Documento final, apresentado pela Comissão para Criação de Modelo de Protocolo em Nível Nacional, referente as DIRETRIZES PARA ELABORAÇÃO DE PROTOCOLOS DE ENFERMAGEM NA ATENÇÃO PRIMÁRIA À SAÚDE PELOS CONSELHOS REGIONAIS, apresenta um estudo relevante e um guia metodológico </w:t>
      </w:r>
      <w:r w:rsidR="005925F1" w:rsidRPr="00762A79">
        <w:rPr>
          <w:color w:val="000000"/>
          <w:lang w:eastAsia="pt-BR"/>
        </w:rPr>
        <w:t xml:space="preserve">claro, </w:t>
      </w:r>
      <w:r w:rsidRPr="00762A79">
        <w:rPr>
          <w:color w:val="000000"/>
          <w:lang w:eastAsia="pt-BR"/>
        </w:rPr>
        <w:t xml:space="preserve">objetivo </w:t>
      </w:r>
      <w:r w:rsidR="005925F1" w:rsidRPr="00762A79">
        <w:rPr>
          <w:color w:val="auto"/>
          <w:lang w:eastAsia="pt-BR"/>
        </w:rPr>
        <w:t xml:space="preserve">e exequível </w:t>
      </w:r>
      <w:r w:rsidRPr="00762A79">
        <w:rPr>
          <w:color w:val="000000"/>
          <w:lang w:eastAsia="pt-BR"/>
        </w:rPr>
        <w:t xml:space="preserve">que trará uma excelente contribuição aos Conselhos Regionais. </w:t>
      </w:r>
    </w:p>
    <w:p w:rsidR="009C68F1" w:rsidRPr="00762A79" w:rsidRDefault="00EF3F67" w:rsidP="00EF3F67">
      <w:pPr>
        <w:spacing w:after="0" w:line="360" w:lineRule="auto"/>
        <w:ind w:firstLine="720"/>
        <w:jc w:val="both"/>
        <w:rPr>
          <w:color w:val="000000"/>
          <w:lang w:eastAsia="pt-BR"/>
        </w:rPr>
      </w:pPr>
      <w:r w:rsidRPr="00762A79">
        <w:rPr>
          <w:color w:val="000000"/>
          <w:lang w:eastAsia="pt-BR"/>
        </w:rPr>
        <w:t xml:space="preserve"> Portanto, recomendamos a aprovação por este conceituado Plenário do COFEN</w:t>
      </w:r>
    </w:p>
    <w:p w:rsidR="00586840" w:rsidRPr="00762A79" w:rsidRDefault="00EF3F67" w:rsidP="00586840">
      <w:pPr>
        <w:autoSpaceDE w:val="0"/>
        <w:autoSpaceDN w:val="0"/>
        <w:adjustRightInd w:val="0"/>
        <w:spacing w:after="0" w:line="360" w:lineRule="auto"/>
        <w:jc w:val="both"/>
        <w:rPr>
          <w:color w:val="auto"/>
        </w:rPr>
      </w:pPr>
      <w:r w:rsidRPr="00762A79">
        <w:rPr>
          <w:color w:val="auto"/>
        </w:rPr>
        <w:lastRenderedPageBreak/>
        <w:t>Este é</w:t>
      </w:r>
      <w:r w:rsidR="00586840" w:rsidRPr="00762A79">
        <w:rPr>
          <w:color w:val="auto"/>
        </w:rPr>
        <w:t xml:space="preserve"> o parecer, salvo melhor juízo.</w:t>
      </w:r>
    </w:p>
    <w:p w:rsidR="00586840" w:rsidRPr="00762A79" w:rsidRDefault="00586840" w:rsidP="00586840">
      <w:pPr>
        <w:autoSpaceDE w:val="0"/>
        <w:autoSpaceDN w:val="0"/>
        <w:adjustRightInd w:val="0"/>
        <w:spacing w:after="0" w:line="360" w:lineRule="auto"/>
        <w:jc w:val="both"/>
        <w:rPr>
          <w:color w:val="auto"/>
        </w:rPr>
      </w:pPr>
    </w:p>
    <w:p w:rsidR="00586840" w:rsidRPr="00762A79" w:rsidRDefault="00586840" w:rsidP="00586840">
      <w:pPr>
        <w:autoSpaceDE w:val="0"/>
        <w:autoSpaceDN w:val="0"/>
        <w:adjustRightInd w:val="0"/>
        <w:spacing w:after="0" w:line="360" w:lineRule="auto"/>
        <w:jc w:val="both"/>
        <w:rPr>
          <w:color w:val="auto"/>
        </w:rPr>
      </w:pPr>
      <w:r w:rsidRPr="00762A79">
        <w:rPr>
          <w:color w:val="auto"/>
        </w:rPr>
        <w:t>Brasília, 2</w:t>
      </w:r>
      <w:r w:rsidR="00EF3F67" w:rsidRPr="00762A79">
        <w:rPr>
          <w:color w:val="auto"/>
        </w:rPr>
        <w:t>9</w:t>
      </w:r>
      <w:r w:rsidRPr="00762A79">
        <w:rPr>
          <w:color w:val="auto"/>
        </w:rPr>
        <w:t xml:space="preserve"> de agosto de 2018.</w:t>
      </w:r>
    </w:p>
    <w:p w:rsidR="00586840" w:rsidRPr="00762A79" w:rsidRDefault="00586840" w:rsidP="00586840">
      <w:pPr>
        <w:autoSpaceDE w:val="0"/>
        <w:autoSpaceDN w:val="0"/>
        <w:adjustRightInd w:val="0"/>
        <w:spacing w:after="0" w:line="360" w:lineRule="auto"/>
        <w:jc w:val="both"/>
        <w:rPr>
          <w:color w:val="auto"/>
        </w:rPr>
      </w:pPr>
    </w:p>
    <w:p w:rsidR="00586840" w:rsidRPr="00762A79" w:rsidRDefault="00586840" w:rsidP="00586840">
      <w:pPr>
        <w:spacing w:line="360" w:lineRule="auto"/>
        <w:jc w:val="both"/>
        <w:rPr>
          <w:bCs/>
          <w:color w:val="auto"/>
        </w:rPr>
      </w:pPr>
      <w:r w:rsidRPr="00762A79">
        <w:rPr>
          <w:color w:val="auto"/>
        </w:rPr>
        <w:t>Parecer elaborado por</w:t>
      </w:r>
      <w:r w:rsidRPr="00762A79">
        <w:rPr>
          <w:bCs/>
          <w:color w:val="auto"/>
        </w:rPr>
        <w:t xml:space="preserve">: </w:t>
      </w:r>
      <w:r w:rsidR="00EE387E" w:rsidRPr="00762A79">
        <w:rPr>
          <w:bCs/>
          <w:color w:val="auto"/>
        </w:rPr>
        <w:t xml:space="preserve">Dra. </w:t>
      </w:r>
      <w:r w:rsidR="00EE387E" w:rsidRPr="00762A79">
        <w:t xml:space="preserve">Fátima Virgínia Siqueira de Menezes Silva – COREN RJ nº 46.076, </w:t>
      </w:r>
      <w:r w:rsidRPr="00762A79">
        <w:rPr>
          <w:bCs/>
          <w:color w:val="auto"/>
        </w:rPr>
        <w:t>Dr. Ricardo Costa de Siqueira- COREN-CE nº 65.918, Dra. Silvia Maria Neri Piedade- COREN RO n</w:t>
      </w:r>
      <w:r w:rsidRPr="00762A79">
        <w:rPr>
          <w:bCs/>
          <w:color w:val="auto"/>
          <w:vertAlign w:val="superscript"/>
        </w:rPr>
        <w:t>o</w:t>
      </w:r>
      <w:r w:rsidRPr="00762A79">
        <w:rPr>
          <w:bCs/>
          <w:color w:val="auto"/>
        </w:rPr>
        <w:t xml:space="preserve"> 92597, </w:t>
      </w:r>
      <w:r w:rsidRPr="00762A79">
        <w:t>Dra. Maria Alex Sandra Costa Lima Leocádio- COREN-AM nº 101.269 e</w:t>
      </w:r>
      <w:r w:rsidRPr="00762A79">
        <w:rPr>
          <w:bCs/>
          <w:color w:val="auto"/>
        </w:rPr>
        <w:t xml:space="preserve">, </w:t>
      </w:r>
      <w:r w:rsidRPr="00762A79">
        <w:rPr>
          <w:color w:val="auto"/>
        </w:rPr>
        <w:t>aprovado na 1ª Reunião Ordinária da Câmara Técnica de Atenção Básica-CTAB.</w:t>
      </w:r>
    </w:p>
    <w:p w:rsidR="00586840" w:rsidRPr="00762A79" w:rsidRDefault="00586840" w:rsidP="00586840">
      <w:pPr>
        <w:spacing w:line="360" w:lineRule="auto"/>
        <w:jc w:val="both"/>
        <w:rPr>
          <w:color w:val="auto"/>
        </w:rPr>
      </w:pPr>
    </w:p>
    <w:p w:rsidR="00586840" w:rsidRPr="00762A79" w:rsidRDefault="00586840" w:rsidP="00586840">
      <w:pPr>
        <w:spacing w:after="0" w:line="240" w:lineRule="auto"/>
        <w:ind w:firstLine="709"/>
        <w:jc w:val="center"/>
        <w:rPr>
          <w:b/>
          <w:bCs/>
          <w:color w:val="auto"/>
        </w:rPr>
      </w:pPr>
      <w:r w:rsidRPr="00762A79">
        <w:rPr>
          <w:b/>
          <w:bCs/>
          <w:color w:val="auto"/>
        </w:rPr>
        <w:t>Dra. Silvia Maria Neri Piedade</w:t>
      </w:r>
    </w:p>
    <w:p w:rsidR="00586840" w:rsidRPr="00762A79" w:rsidRDefault="00586840" w:rsidP="00586840">
      <w:pPr>
        <w:spacing w:after="0" w:line="240" w:lineRule="auto"/>
        <w:ind w:firstLine="709"/>
        <w:jc w:val="center"/>
        <w:rPr>
          <w:color w:val="auto"/>
        </w:rPr>
      </w:pPr>
      <w:r w:rsidRPr="00762A79">
        <w:rPr>
          <w:color w:val="auto"/>
        </w:rPr>
        <w:t>Coordenadora - CTAB</w:t>
      </w:r>
    </w:p>
    <w:p w:rsidR="00586840" w:rsidRPr="00762A79" w:rsidRDefault="00586840" w:rsidP="00586840">
      <w:pPr>
        <w:spacing w:after="0" w:line="240" w:lineRule="auto"/>
        <w:ind w:firstLine="709"/>
        <w:jc w:val="center"/>
        <w:rPr>
          <w:color w:val="auto"/>
        </w:rPr>
      </w:pPr>
      <w:r w:rsidRPr="00762A79">
        <w:rPr>
          <w:color w:val="auto"/>
        </w:rPr>
        <w:t>COREN-</w:t>
      </w:r>
      <w:r w:rsidRPr="00762A79">
        <w:rPr>
          <w:bCs/>
          <w:color w:val="auto"/>
        </w:rPr>
        <w:t xml:space="preserve"> RO n</w:t>
      </w:r>
      <w:r w:rsidRPr="00762A79">
        <w:rPr>
          <w:bCs/>
          <w:color w:val="auto"/>
          <w:vertAlign w:val="superscript"/>
        </w:rPr>
        <w:t>o</w:t>
      </w:r>
      <w:r w:rsidRPr="00762A79">
        <w:rPr>
          <w:bCs/>
          <w:color w:val="auto"/>
        </w:rPr>
        <w:t xml:space="preserve"> 92597</w:t>
      </w:r>
    </w:p>
    <w:p w:rsidR="00A34B58" w:rsidRPr="00762A79" w:rsidRDefault="00A34B58" w:rsidP="00CE558F">
      <w:pPr>
        <w:spacing w:after="0" w:line="360" w:lineRule="auto"/>
        <w:rPr>
          <w:color w:val="auto"/>
        </w:rPr>
      </w:pPr>
    </w:p>
    <w:p w:rsidR="00CE558F" w:rsidRPr="00762A79" w:rsidRDefault="00CE558F" w:rsidP="00CE558F">
      <w:pPr>
        <w:spacing w:after="0" w:line="360" w:lineRule="auto"/>
        <w:rPr>
          <w:bCs/>
          <w:color w:val="000000"/>
        </w:rPr>
      </w:pPr>
    </w:p>
    <w:p w:rsidR="00A34B58" w:rsidRPr="00762A79" w:rsidRDefault="00A34B58" w:rsidP="00A34B58">
      <w:pPr>
        <w:spacing w:after="0" w:line="360" w:lineRule="auto"/>
        <w:ind w:firstLine="709"/>
        <w:rPr>
          <w:color w:val="000000"/>
        </w:rPr>
      </w:pPr>
    </w:p>
    <w:p w:rsidR="003D15D1" w:rsidRPr="00762A79" w:rsidRDefault="00564209" w:rsidP="00EE387E">
      <w:pPr>
        <w:spacing w:after="0" w:line="360" w:lineRule="auto"/>
        <w:rPr>
          <w:b/>
          <w:color w:val="000000"/>
        </w:rPr>
      </w:pPr>
      <w:r w:rsidRPr="00762A79">
        <w:rPr>
          <w:b/>
          <w:color w:val="000000"/>
        </w:rPr>
        <w:t>IV- REFERÊNCIAS BIBLIOGRÁFICAS</w:t>
      </w:r>
    </w:p>
    <w:p w:rsidR="00EE387E" w:rsidRPr="00762A79" w:rsidRDefault="00EE387E" w:rsidP="00CE558F">
      <w:pPr>
        <w:suppressAutoHyphens w:val="0"/>
        <w:autoSpaceDE w:val="0"/>
        <w:autoSpaceDN w:val="0"/>
        <w:adjustRightInd w:val="0"/>
        <w:spacing w:after="0" w:line="240" w:lineRule="auto"/>
        <w:jc w:val="both"/>
        <w:rPr>
          <w:rFonts w:eastAsia="Calibri"/>
          <w:color w:val="000000"/>
          <w:lang w:eastAsia="pt-BR"/>
        </w:rPr>
      </w:pPr>
      <w:r w:rsidRPr="00762A79">
        <w:rPr>
          <w:rFonts w:eastAsia="Calibri"/>
          <w:color w:val="000000"/>
          <w:lang w:eastAsia="pt-BR"/>
        </w:rPr>
        <w:t>1-BRASIL. Ministério da Saúde</w:t>
      </w:r>
      <w:r w:rsidRPr="00762A79">
        <w:rPr>
          <w:rFonts w:eastAsia="Calibri"/>
          <w:b/>
          <w:bCs/>
          <w:color w:val="000000"/>
          <w:lang w:eastAsia="pt-BR"/>
        </w:rPr>
        <w:t>. Portaria nº 2.436/GM, de 21 de setembro de 2017. Aprova a Política Nacional de Atenção Básica, estabelecendo a revisão de diretrizes para organização da Atenção Básica, no âmbito do Sistema Único de Saúde (SUS)</w:t>
      </w:r>
      <w:r w:rsidRPr="00762A79">
        <w:rPr>
          <w:rFonts w:eastAsia="Calibri"/>
          <w:color w:val="000000"/>
          <w:lang w:eastAsia="pt-BR"/>
        </w:rPr>
        <w:t xml:space="preserve">. Diário Oficial da República Federativa do Brasil, seção 1, p. 68, 2017. </w:t>
      </w:r>
    </w:p>
    <w:p w:rsidR="00876804" w:rsidRPr="00762A79" w:rsidRDefault="00876804" w:rsidP="00CE558F">
      <w:pPr>
        <w:pStyle w:val="PargrafodaLista"/>
        <w:spacing w:after="0" w:line="240" w:lineRule="auto"/>
        <w:ind w:left="0"/>
        <w:jc w:val="both"/>
        <w:rPr>
          <w:rFonts w:eastAsia="Calibri"/>
          <w:color w:val="000000"/>
          <w:lang w:eastAsia="pt-BR"/>
        </w:rPr>
      </w:pPr>
    </w:p>
    <w:p w:rsidR="00876804" w:rsidRPr="00762A79" w:rsidRDefault="00876804" w:rsidP="00CE558F">
      <w:pPr>
        <w:pStyle w:val="PargrafodaLista"/>
        <w:spacing w:after="0" w:line="240" w:lineRule="auto"/>
        <w:ind w:left="0"/>
        <w:jc w:val="both"/>
        <w:rPr>
          <w:color w:val="auto"/>
        </w:rPr>
      </w:pPr>
      <w:r w:rsidRPr="00762A79">
        <w:rPr>
          <w:rFonts w:eastAsia="Calibri"/>
          <w:color w:val="000000"/>
          <w:lang w:eastAsia="pt-BR"/>
        </w:rPr>
        <w:t>2-</w:t>
      </w:r>
      <w:r w:rsidRPr="00762A79">
        <w:rPr>
          <w:color w:val="auto"/>
        </w:rPr>
        <w:t xml:space="preserve"> BRASIL. Decreto nº 94.406 de 08 de junho de 1987 que regulamenta a Lei nº 7.498 de 25 de junho de 1986, que dispõe sobre o Exercício profissional da Enfermagem, e dá outras providências. Disponível em: </w:t>
      </w:r>
      <w:hyperlink r:id="rId8" w:history="1">
        <w:r w:rsidRPr="00762A79">
          <w:rPr>
            <w:rStyle w:val="Hyperlink"/>
            <w:color w:val="auto"/>
          </w:rPr>
          <w:t>http://www.portalcofen.gov.br</w:t>
        </w:r>
      </w:hyperlink>
    </w:p>
    <w:p w:rsidR="00EE387E" w:rsidRPr="00762A79" w:rsidRDefault="00EE387E" w:rsidP="00CE558F">
      <w:pPr>
        <w:suppressAutoHyphens w:val="0"/>
        <w:autoSpaceDE w:val="0"/>
        <w:autoSpaceDN w:val="0"/>
        <w:adjustRightInd w:val="0"/>
        <w:spacing w:after="0" w:line="240" w:lineRule="auto"/>
        <w:jc w:val="both"/>
        <w:rPr>
          <w:rFonts w:eastAsia="Calibri"/>
          <w:color w:val="000000"/>
          <w:lang w:eastAsia="pt-BR"/>
        </w:rPr>
      </w:pPr>
    </w:p>
    <w:p w:rsidR="00EE387E" w:rsidRPr="00762A79" w:rsidRDefault="00876804" w:rsidP="00CE558F">
      <w:pPr>
        <w:suppressAutoHyphens w:val="0"/>
        <w:autoSpaceDE w:val="0"/>
        <w:autoSpaceDN w:val="0"/>
        <w:adjustRightInd w:val="0"/>
        <w:spacing w:after="0" w:line="240" w:lineRule="auto"/>
        <w:jc w:val="both"/>
        <w:rPr>
          <w:rFonts w:eastAsia="Calibri"/>
          <w:color w:val="000000"/>
          <w:lang w:eastAsia="pt-BR"/>
        </w:rPr>
      </w:pPr>
      <w:r w:rsidRPr="00762A79">
        <w:rPr>
          <w:rFonts w:eastAsia="Calibri"/>
          <w:color w:val="000000"/>
          <w:lang w:eastAsia="pt-BR"/>
        </w:rPr>
        <w:t>3</w:t>
      </w:r>
      <w:r w:rsidR="00EE387E" w:rsidRPr="00762A79">
        <w:rPr>
          <w:rFonts w:eastAsia="Calibri"/>
          <w:color w:val="000000"/>
          <w:lang w:eastAsia="pt-BR"/>
        </w:rPr>
        <w:t xml:space="preserve">-CATUNDA, H. L. O. et al. Percurso metodológico em pesquisas de enfermagem para construção e validação de protocolos. </w:t>
      </w:r>
      <w:r w:rsidR="00EE387E" w:rsidRPr="00762A79">
        <w:rPr>
          <w:rFonts w:eastAsia="Calibri"/>
          <w:b/>
          <w:bCs/>
          <w:color w:val="000000"/>
          <w:lang w:eastAsia="pt-BR"/>
        </w:rPr>
        <w:t xml:space="preserve">Texto Contexto </w:t>
      </w:r>
      <w:proofErr w:type="spellStart"/>
      <w:r w:rsidR="00EE387E" w:rsidRPr="00762A79">
        <w:rPr>
          <w:rFonts w:eastAsia="Calibri"/>
          <w:b/>
          <w:bCs/>
          <w:color w:val="000000"/>
          <w:lang w:eastAsia="pt-BR"/>
        </w:rPr>
        <w:t>Enferm</w:t>
      </w:r>
      <w:proofErr w:type="spellEnd"/>
      <w:r w:rsidR="00EE387E" w:rsidRPr="00762A79">
        <w:rPr>
          <w:rFonts w:eastAsia="Calibri"/>
          <w:color w:val="000000"/>
          <w:lang w:eastAsia="pt-BR"/>
        </w:rPr>
        <w:t xml:space="preserve">, v. 26, n. 2, e00650016, 2017. </w:t>
      </w:r>
    </w:p>
    <w:p w:rsidR="00EE387E" w:rsidRPr="00762A79" w:rsidRDefault="00EE387E" w:rsidP="00CE558F">
      <w:pPr>
        <w:suppressAutoHyphens w:val="0"/>
        <w:autoSpaceDE w:val="0"/>
        <w:autoSpaceDN w:val="0"/>
        <w:adjustRightInd w:val="0"/>
        <w:spacing w:after="0" w:line="240" w:lineRule="auto"/>
        <w:jc w:val="both"/>
        <w:rPr>
          <w:rFonts w:eastAsia="Calibri"/>
          <w:color w:val="000000"/>
          <w:lang w:eastAsia="pt-BR"/>
        </w:rPr>
      </w:pPr>
    </w:p>
    <w:p w:rsidR="00EE387E" w:rsidRPr="00762A79" w:rsidRDefault="00876804" w:rsidP="00CE558F">
      <w:pPr>
        <w:suppressAutoHyphens w:val="0"/>
        <w:autoSpaceDE w:val="0"/>
        <w:autoSpaceDN w:val="0"/>
        <w:adjustRightInd w:val="0"/>
        <w:spacing w:after="0" w:line="240" w:lineRule="auto"/>
        <w:jc w:val="both"/>
        <w:rPr>
          <w:rFonts w:eastAsia="Calibri"/>
          <w:color w:val="000000"/>
          <w:lang w:eastAsia="pt-BR"/>
        </w:rPr>
      </w:pPr>
      <w:r w:rsidRPr="00762A79">
        <w:rPr>
          <w:rFonts w:eastAsia="Calibri"/>
          <w:color w:val="000000"/>
          <w:lang w:eastAsia="pt-BR"/>
        </w:rPr>
        <w:t>4</w:t>
      </w:r>
      <w:r w:rsidR="00EE387E" w:rsidRPr="00762A79">
        <w:rPr>
          <w:rFonts w:eastAsia="Calibri"/>
          <w:color w:val="000000"/>
          <w:lang w:eastAsia="pt-BR"/>
        </w:rPr>
        <w:t xml:space="preserve">-COFEN. Conselho Federal de Enfermagem. </w:t>
      </w:r>
      <w:r w:rsidR="00EE387E" w:rsidRPr="00762A79">
        <w:rPr>
          <w:rFonts w:eastAsia="Calibri"/>
          <w:b/>
          <w:bCs/>
          <w:color w:val="000000"/>
          <w:lang w:eastAsia="pt-BR"/>
        </w:rPr>
        <w:t>Resolução COFEN nº 358, de 15 de outubro de 2009. Dispõe sobre a Sistematização da Assistência de Enfermagem e a implementação do Processo de Enfermagem em ambientes, públicos ou privados</w:t>
      </w:r>
      <w:r w:rsidR="00EE387E" w:rsidRPr="00762A79">
        <w:rPr>
          <w:rFonts w:eastAsia="Calibri"/>
          <w:color w:val="000000"/>
          <w:lang w:eastAsia="pt-BR"/>
        </w:rPr>
        <w:t xml:space="preserve">. Rio de Janeiro: Cofen, 2009. </w:t>
      </w:r>
    </w:p>
    <w:p w:rsidR="00EE387E" w:rsidRPr="00762A79" w:rsidRDefault="00EE387E" w:rsidP="00CE558F">
      <w:pPr>
        <w:suppressAutoHyphens w:val="0"/>
        <w:autoSpaceDE w:val="0"/>
        <w:autoSpaceDN w:val="0"/>
        <w:adjustRightInd w:val="0"/>
        <w:spacing w:after="0" w:line="240" w:lineRule="auto"/>
        <w:jc w:val="both"/>
        <w:rPr>
          <w:rFonts w:eastAsia="Calibri"/>
          <w:color w:val="000000"/>
          <w:lang w:eastAsia="pt-BR"/>
        </w:rPr>
      </w:pPr>
    </w:p>
    <w:p w:rsidR="00EE387E" w:rsidRPr="00762A79" w:rsidRDefault="00876804" w:rsidP="00CE558F">
      <w:pPr>
        <w:suppressAutoHyphens w:val="0"/>
        <w:autoSpaceDE w:val="0"/>
        <w:autoSpaceDN w:val="0"/>
        <w:adjustRightInd w:val="0"/>
        <w:spacing w:after="0" w:line="240" w:lineRule="auto"/>
        <w:jc w:val="both"/>
        <w:rPr>
          <w:rFonts w:eastAsia="Calibri"/>
          <w:color w:val="000000"/>
          <w:lang w:eastAsia="pt-BR"/>
        </w:rPr>
      </w:pPr>
      <w:r w:rsidRPr="00762A79">
        <w:rPr>
          <w:rFonts w:eastAsia="Calibri"/>
          <w:color w:val="000000"/>
          <w:lang w:eastAsia="pt-BR"/>
        </w:rPr>
        <w:lastRenderedPageBreak/>
        <w:t>5</w:t>
      </w:r>
      <w:r w:rsidR="00EE387E" w:rsidRPr="00762A79">
        <w:rPr>
          <w:rFonts w:eastAsia="Calibri"/>
          <w:color w:val="000000"/>
          <w:lang w:eastAsia="pt-BR"/>
        </w:rPr>
        <w:t xml:space="preserve">-OLIVEIRA, D. A. L. </w:t>
      </w:r>
      <w:r w:rsidR="00EE387E" w:rsidRPr="00762A79">
        <w:rPr>
          <w:rFonts w:eastAsia="Calibri"/>
          <w:b/>
          <w:bCs/>
          <w:color w:val="000000"/>
          <w:lang w:eastAsia="pt-BR"/>
        </w:rPr>
        <w:t xml:space="preserve">Práticas clínicas baseadas em evidências. </w:t>
      </w:r>
      <w:r w:rsidR="00EE387E" w:rsidRPr="00762A79">
        <w:rPr>
          <w:rFonts w:eastAsia="Calibri"/>
          <w:color w:val="000000"/>
          <w:lang w:eastAsia="pt-BR"/>
        </w:rPr>
        <w:t xml:space="preserve">UNASUS: UNIFESP, 2010. </w:t>
      </w:r>
    </w:p>
    <w:p w:rsidR="00EE387E" w:rsidRPr="00762A79" w:rsidRDefault="00EE387E" w:rsidP="00CE558F">
      <w:pPr>
        <w:suppressAutoHyphens w:val="0"/>
        <w:autoSpaceDE w:val="0"/>
        <w:autoSpaceDN w:val="0"/>
        <w:adjustRightInd w:val="0"/>
        <w:spacing w:after="0" w:line="240" w:lineRule="auto"/>
        <w:jc w:val="both"/>
        <w:rPr>
          <w:rFonts w:eastAsia="Calibri"/>
          <w:color w:val="000000"/>
          <w:lang w:eastAsia="pt-BR"/>
        </w:rPr>
      </w:pPr>
    </w:p>
    <w:p w:rsidR="00EE387E" w:rsidRPr="00762A79" w:rsidRDefault="00876804" w:rsidP="00CE558F">
      <w:pPr>
        <w:suppressAutoHyphens w:val="0"/>
        <w:autoSpaceDE w:val="0"/>
        <w:autoSpaceDN w:val="0"/>
        <w:adjustRightInd w:val="0"/>
        <w:spacing w:after="0" w:line="240" w:lineRule="auto"/>
        <w:jc w:val="both"/>
        <w:rPr>
          <w:rFonts w:eastAsia="Calibri"/>
          <w:color w:val="000000"/>
          <w:lang w:eastAsia="pt-BR"/>
        </w:rPr>
      </w:pPr>
      <w:r w:rsidRPr="00762A79">
        <w:rPr>
          <w:rFonts w:eastAsia="Calibri"/>
          <w:color w:val="000000"/>
          <w:lang w:eastAsia="pt-BR"/>
        </w:rPr>
        <w:t>6</w:t>
      </w:r>
      <w:r w:rsidR="00EE387E" w:rsidRPr="00762A79">
        <w:rPr>
          <w:rFonts w:eastAsia="Calibri"/>
          <w:color w:val="000000"/>
          <w:lang w:eastAsia="pt-BR"/>
        </w:rPr>
        <w:t xml:space="preserve">- PIMENTA, C. A. M. et al. </w:t>
      </w:r>
      <w:r w:rsidR="00EE387E" w:rsidRPr="00762A79">
        <w:rPr>
          <w:rFonts w:eastAsia="Calibri"/>
          <w:b/>
          <w:bCs/>
          <w:color w:val="000000"/>
          <w:lang w:eastAsia="pt-BR"/>
        </w:rPr>
        <w:t xml:space="preserve">Guia para construção de protocolos assistenciais enfermagem/COREN-SP. </w:t>
      </w:r>
      <w:r w:rsidR="00EE387E" w:rsidRPr="00762A79">
        <w:rPr>
          <w:rFonts w:eastAsia="Calibri"/>
          <w:color w:val="000000"/>
          <w:lang w:eastAsia="pt-BR"/>
        </w:rPr>
        <w:t xml:space="preserve">São Paulo: Coren-SP, 2015. </w:t>
      </w:r>
    </w:p>
    <w:p w:rsidR="00EE387E" w:rsidRPr="00762A79" w:rsidRDefault="00EE387E" w:rsidP="00CE558F">
      <w:pPr>
        <w:suppressAutoHyphens w:val="0"/>
        <w:autoSpaceDE w:val="0"/>
        <w:autoSpaceDN w:val="0"/>
        <w:adjustRightInd w:val="0"/>
        <w:spacing w:after="0" w:line="240" w:lineRule="auto"/>
        <w:jc w:val="both"/>
        <w:rPr>
          <w:rFonts w:eastAsia="Calibri"/>
          <w:color w:val="000000"/>
          <w:lang w:eastAsia="pt-BR"/>
        </w:rPr>
      </w:pPr>
    </w:p>
    <w:p w:rsidR="00EE387E" w:rsidRPr="00762A79" w:rsidRDefault="00876804" w:rsidP="00CE558F">
      <w:pPr>
        <w:suppressAutoHyphens w:val="0"/>
        <w:autoSpaceDE w:val="0"/>
        <w:autoSpaceDN w:val="0"/>
        <w:adjustRightInd w:val="0"/>
        <w:spacing w:after="0" w:line="240" w:lineRule="auto"/>
        <w:jc w:val="both"/>
        <w:rPr>
          <w:rFonts w:eastAsia="Calibri"/>
          <w:color w:val="000000"/>
          <w:lang w:eastAsia="pt-BR"/>
        </w:rPr>
      </w:pPr>
      <w:r w:rsidRPr="00762A79">
        <w:rPr>
          <w:rFonts w:eastAsia="Calibri"/>
          <w:color w:val="000000"/>
          <w:lang w:eastAsia="pt-BR"/>
        </w:rPr>
        <w:t>7</w:t>
      </w:r>
      <w:r w:rsidR="00EE387E" w:rsidRPr="00762A79">
        <w:rPr>
          <w:rFonts w:eastAsia="Calibri"/>
          <w:color w:val="000000"/>
          <w:lang w:eastAsia="pt-BR"/>
        </w:rPr>
        <w:t xml:space="preserve">-RIBEIRO, R. C. Diretrizes clínicas: como avaliar a qualidade? </w:t>
      </w:r>
      <w:proofErr w:type="spellStart"/>
      <w:r w:rsidR="00EE387E" w:rsidRPr="00762A79">
        <w:rPr>
          <w:rFonts w:eastAsia="Calibri"/>
          <w:b/>
          <w:bCs/>
          <w:color w:val="000000"/>
          <w:lang w:eastAsia="pt-BR"/>
        </w:rPr>
        <w:t>Rev</w:t>
      </w:r>
      <w:proofErr w:type="spellEnd"/>
      <w:r w:rsidR="00EE387E" w:rsidRPr="00762A79">
        <w:rPr>
          <w:rFonts w:eastAsia="Calibri"/>
          <w:b/>
          <w:bCs/>
          <w:color w:val="000000"/>
          <w:lang w:eastAsia="pt-BR"/>
        </w:rPr>
        <w:t xml:space="preserve"> </w:t>
      </w:r>
      <w:proofErr w:type="spellStart"/>
      <w:r w:rsidR="00EE387E" w:rsidRPr="00762A79">
        <w:rPr>
          <w:rFonts w:eastAsia="Calibri"/>
          <w:b/>
          <w:bCs/>
          <w:color w:val="000000"/>
          <w:lang w:eastAsia="pt-BR"/>
        </w:rPr>
        <w:t>Bras</w:t>
      </w:r>
      <w:proofErr w:type="spellEnd"/>
      <w:r w:rsidR="00EE387E" w:rsidRPr="00762A79">
        <w:rPr>
          <w:rFonts w:eastAsia="Calibri"/>
          <w:b/>
          <w:bCs/>
          <w:color w:val="000000"/>
          <w:lang w:eastAsia="pt-BR"/>
        </w:rPr>
        <w:t xml:space="preserve"> </w:t>
      </w:r>
      <w:proofErr w:type="spellStart"/>
      <w:r w:rsidR="00EE387E" w:rsidRPr="00762A79">
        <w:rPr>
          <w:rFonts w:eastAsia="Calibri"/>
          <w:b/>
          <w:bCs/>
          <w:color w:val="000000"/>
          <w:lang w:eastAsia="pt-BR"/>
        </w:rPr>
        <w:t>Clin</w:t>
      </w:r>
      <w:proofErr w:type="spellEnd"/>
      <w:r w:rsidR="00EE387E" w:rsidRPr="00762A79">
        <w:rPr>
          <w:rFonts w:eastAsia="Calibri"/>
          <w:b/>
          <w:bCs/>
          <w:color w:val="000000"/>
          <w:lang w:eastAsia="pt-BR"/>
        </w:rPr>
        <w:t xml:space="preserve"> </w:t>
      </w:r>
      <w:proofErr w:type="spellStart"/>
      <w:r w:rsidR="00EE387E" w:rsidRPr="00762A79">
        <w:rPr>
          <w:rFonts w:eastAsia="Calibri"/>
          <w:b/>
          <w:bCs/>
          <w:color w:val="000000"/>
          <w:lang w:eastAsia="pt-BR"/>
        </w:rPr>
        <w:t>Med</w:t>
      </w:r>
      <w:proofErr w:type="spellEnd"/>
      <w:r w:rsidR="00EE387E" w:rsidRPr="00762A79">
        <w:rPr>
          <w:rFonts w:eastAsia="Calibri"/>
          <w:color w:val="000000"/>
          <w:lang w:eastAsia="pt-BR"/>
        </w:rPr>
        <w:t xml:space="preserve">, v. 8, n. 4, p. 350-5, 2010. </w:t>
      </w:r>
    </w:p>
    <w:p w:rsidR="00EE387E" w:rsidRPr="00762A79" w:rsidRDefault="00EE387E" w:rsidP="00CE558F">
      <w:pPr>
        <w:suppressAutoHyphens w:val="0"/>
        <w:autoSpaceDE w:val="0"/>
        <w:autoSpaceDN w:val="0"/>
        <w:adjustRightInd w:val="0"/>
        <w:spacing w:after="0" w:line="240" w:lineRule="auto"/>
        <w:jc w:val="both"/>
        <w:rPr>
          <w:rFonts w:eastAsia="Calibri"/>
          <w:color w:val="000000"/>
          <w:lang w:eastAsia="pt-BR"/>
        </w:rPr>
      </w:pPr>
    </w:p>
    <w:p w:rsidR="00EE387E" w:rsidRPr="00762A79" w:rsidRDefault="00876804" w:rsidP="00CE558F">
      <w:pPr>
        <w:suppressAutoHyphens w:val="0"/>
        <w:autoSpaceDE w:val="0"/>
        <w:autoSpaceDN w:val="0"/>
        <w:adjustRightInd w:val="0"/>
        <w:spacing w:after="0" w:line="240" w:lineRule="auto"/>
        <w:jc w:val="both"/>
        <w:rPr>
          <w:rFonts w:eastAsia="Calibri"/>
          <w:color w:val="000000"/>
          <w:lang w:eastAsia="pt-BR"/>
        </w:rPr>
      </w:pPr>
      <w:r w:rsidRPr="00762A79">
        <w:rPr>
          <w:rFonts w:eastAsia="Calibri"/>
          <w:color w:val="000000"/>
          <w:lang w:eastAsia="pt-BR"/>
        </w:rPr>
        <w:t>8</w:t>
      </w:r>
      <w:r w:rsidR="00EE387E" w:rsidRPr="00762A79">
        <w:rPr>
          <w:rFonts w:eastAsia="Calibri"/>
          <w:color w:val="000000"/>
          <w:lang w:eastAsia="pt-BR"/>
        </w:rPr>
        <w:t xml:space="preserve">-SILVA, C. S. S. L., KOOPMANS, F. F., DAHER, D. V. O Diagnóstico Situacional como ferramenta para o planejamento de ações na Atenção Primária à Saúde. </w:t>
      </w:r>
      <w:r w:rsidR="00EE387E" w:rsidRPr="00762A79">
        <w:rPr>
          <w:rFonts w:eastAsia="Calibri"/>
          <w:b/>
          <w:bCs/>
          <w:color w:val="000000"/>
          <w:lang w:eastAsia="pt-BR"/>
        </w:rPr>
        <w:t xml:space="preserve">Revista Pró </w:t>
      </w:r>
      <w:proofErr w:type="spellStart"/>
      <w:r w:rsidR="00EE387E" w:rsidRPr="00762A79">
        <w:rPr>
          <w:rFonts w:eastAsia="Calibri"/>
          <w:b/>
          <w:bCs/>
          <w:color w:val="000000"/>
          <w:lang w:eastAsia="pt-BR"/>
        </w:rPr>
        <w:t>Univer</w:t>
      </w:r>
      <w:proofErr w:type="spellEnd"/>
      <w:r w:rsidR="00EE387E" w:rsidRPr="00762A79">
        <w:rPr>
          <w:rFonts w:eastAsia="Calibri"/>
          <w:b/>
          <w:bCs/>
          <w:color w:val="000000"/>
          <w:lang w:eastAsia="pt-BR"/>
        </w:rPr>
        <w:t xml:space="preserve"> SUS</w:t>
      </w:r>
      <w:r w:rsidR="00EE387E" w:rsidRPr="00762A79">
        <w:rPr>
          <w:rFonts w:eastAsia="Calibri"/>
          <w:color w:val="000000"/>
          <w:lang w:eastAsia="pt-BR"/>
        </w:rPr>
        <w:t xml:space="preserve">, v. 7, n. 2, p. 30-33, 2016. </w:t>
      </w:r>
    </w:p>
    <w:p w:rsidR="00EE387E" w:rsidRPr="00762A79" w:rsidRDefault="00EE387E" w:rsidP="00CE558F">
      <w:pPr>
        <w:suppressAutoHyphens w:val="0"/>
        <w:autoSpaceDE w:val="0"/>
        <w:autoSpaceDN w:val="0"/>
        <w:adjustRightInd w:val="0"/>
        <w:spacing w:after="0" w:line="240" w:lineRule="auto"/>
        <w:jc w:val="both"/>
        <w:rPr>
          <w:rFonts w:eastAsia="Calibri"/>
          <w:color w:val="000000"/>
          <w:lang w:eastAsia="pt-BR"/>
        </w:rPr>
      </w:pPr>
    </w:p>
    <w:p w:rsidR="00EE387E" w:rsidRPr="00762A79" w:rsidRDefault="00876804" w:rsidP="00CE558F">
      <w:pPr>
        <w:spacing w:after="0" w:line="360" w:lineRule="auto"/>
        <w:jc w:val="both"/>
        <w:rPr>
          <w:b/>
          <w:color w:val="000000"/>
        </w:rPr>
      </w:pPr>
      <w:r w:rsidRPr="00762A79">
        <w:rPr>
          <w:rFonts w:eastAsia="Calibri"/>
          <w:color w:val="000000"/>
          <w:lang w:eastAsia="pt-BR"/>
        </w:rPr>
        <w:t>9-</w:t>
      </w:r>
      <w:r w:rsidR="00EE387E" w:rsidRPr="00762A79">
        <w:rPr>
          <w:rFonts w:eastAsia="Calibri"/>
          <w:color w:val="000000"/>
          <w:lang w:eastAsia="pt-BR"/>
        </w:rPr>
        <w:t xml:space="preserve">SIQUEIRA, E.F. </w:t>
      </w:r>
      <w:r w:rsidR="00EE387E" w:rsidRPr="00762A79">
        <w:rPr>
          <w:rFonts w:eastAsia="Calibri"/>
          <w:b/>
          <w:bCs/>
          <w:color w:val="000000"/>
          <w:lang w:eastAsia="pt-BR"/>
        </w:rPr>
        <w:t>Validação da correspondência diagnóstica da classificação internacional para práticas de Enfermagem - CIPE com a classificação internacional da atenção primária - CIAP 2 sob a ótica de enfermeiros referência no Brasil</w:t>
      </w:r>
      <w:r w:rsidR="00EE387E" w:rsidRPr="00762A79">
        <w:rPr>
          <w:rFonts w:eastAsia="Calibri"/>
          <w:color w:val="000000"/>
          <w:lang w:eastAsia="pt-BR"/>
        </w:rPr>
        <w:t>. Departamento de Enfermagem: UFSC; 2017.</w:t>
      </w:r>
    </w:p>
    <w:sectPr w:rsidR="00EE387E" w:rsidRPr="00762A79" w:rsidSect="00077639">
      <w:headerReference w:type="default" r:id="rId9"/>
      <w:footerReference w:type="default" r:id="rId10"/>
      <w:pgSz w:w="11906" w:h="16838"/>
      <w:pgMar w:top="426" w:right="1418" w:bottom="719" w:left="1418" w:header="170" w:footer="190" w:gutter="0"/>
      <w:cols w:space="720"/>
      <w:formProt w:val="0"/>
      <w:docGrid w:linePitch="36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E74" w:rsidRDefault="00295E74">
      <w:pPr>
        <w:spacing w:after="0" w:line="240" w:lineRule="auto"/>
      </w:pPr>
      <w:r>
        <w:separator/>
      </w:r>
    </w:p>
  </w:endnote>
  <w:endnote w:type="continuationSeparator" w:id="0">
    <w:p w:rsidR="00295E74" w:rsidRDefault="00295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F1F" w:rsidRDefault="00577F1F">
    <w:pPr>
      <w:pStyle w:val="Rodap"/>
      <w:spacing w:after="0" w:line="240" w:lineRule="auto"/>
      <w:jc w:val="center"/>
      <w:rPr>
        <w:rFonts w:ascii="Arial Narrow" w:hAnsi="Arial Narrow" w:cs="Arial Narrow"/>
        <w:w w:val="150"/>
        <w:sz w:val="16"/>
      </w:rPr>
    </w:pPr>
    <w:r>
      <w:rPr>
        <w:rFonts w:ascii="Arial Narrow" w:hAnsi="Arial Narrow" w:cs="Arial Narrow"/>
        <w:w w:val="150"/>
        <w:sz w:val="16"/>
      </w:rPr>
      <w:t>SCLN 304 – Bloco E – Lote 09</w:t>
    </w:r>
  </w:p>
  <w:p w:rsidR="00577F1F" w:rsidRDefault="00577F1F">
    <w:pPr>
      <w:pStyle w:val="Rodap"/>
      <w:spacing w:after="0" w:line="240" w:lineRule="auto"/>
      <w:jc w:val="center"/>
      <w:rPr>
        <w:rFonts w:ascii="Arial Narrow" w:hAnsi="Arial Narrow" w:cs="Arial Narrow"/>
        <w:w w:val="150"/>
        <w:sz w:val="16"/>
      </w:rPr>
    </w:pPr>
    <w:r>
      <w:rPr>
        <w:rFonts w:ascii="Arial Narrow" w:hAnsi="Arial Narrow" w:cs="Arial Narrow"/>
        <w:w w:val="150"/>
        <w:sz w:val="16"/>
      </w:rPr>
      <w:t>CEP: 70736-550 - Brasília – DF</w:t>
    </w:r>
  </w:p>
  <w:p w:rsidR="00577F1F" w:rsidRDefault="00577F1F">
    <w:pPr>
      <w:pStyle w:val="Rodap"/>
      <w:spacing w:after="0" w:line="240" w:lineRule="auto"/>
      <w:jc w:val="center"/>
      <w:rPr>
        <w:rFonts w:ascii="Arial Narrow" w:hAnsi="Arial Narrow" w:cs="Arial Narrow"/>
        <w:w w:val="150"/>
        <w:sz w:val="16"/>
        <w:lang w:val="en-US"/>
      </w:rPr>
    </w:pPr>
    <w:r>
      <w:rPr>
        <w:rFonts w:ascii="Arial Narrow" w:hAnsi="Arial Narrow" w:cs="Arial Narrow"/>
        <w:w w:val="150"/>
        <w:sz w:val="16"/>
        <w:lang w:val="en-US"/>
      </w:rPr>
      <w:t>Tel.: (61) 3329-5800 – Fax (61) 3329-5801</w:t>
    </w:r>
  </w:p>
  <w:p w:rsidR="00577F1F" w:rsidRDefault="00577F1F">
    <w:pPr>
      <w:pStyle w:val="Rodap"/>
      <w:spacing w:after="0" w:line="240" w:lineRule="auto"/>
      <w:jc w:val="center"/>
      <w:rPr>
        <w:rStyle w:val="LinkdaInternet"/>
        <w:rFonts w:ascii="Arial Narrow" w:hAnsi="Arial Narrow" w:cs="Arial Narrow"/>
        <w:lang w:val="en-US"/>
      </w:rPr>
    </w:pPr>
    <w:r>
      <w:rPr>
        <w:rFonts w:ascii="Arial Narrow" w:hAnsi="Arial Narrow" w:cs="Arial Narrow"/>
        <w:w w:val="150"/>
        <w:sz w:val="16"/>
        <w:lang w:val="en-US"/>
      </w:rPr>
      <w:t xml:space="preserve">Home Page: </w:t>
    </w:r>
    <w:hyperlink r:id="rId1">
      <w:r>
        <w:rPr>
          <w:rStyle w:val="LinkdaInternet"/>
          <w:rFonts w:ascii="Arial Narrow" w:hAnsi="Arial Narrow" w:cs="Arial Narrow"/>
          <w:lang w:val="en-US"/>
        </w:rPr>
        <w:t>www.portalcofen.gov.br</w:t>
      </w:r>
    </w:hyperlink>
  </w:p>
  <w:p w:rsidR="00577F1F" w:rsidRDefault="00577F1F">
    <w:pPr>
      <w:pStyle w:val="Rodap"/>
      <w:jc w:val="center"/>
      <w:rPr>
        <w:lang w:val="en-US"/>
      </w:rPr>
    </w:pPr>
  </w:p>
  <w:p w:rsidR="00577F1F" w:rsidRDefault="00577F1F">
    <w:pPr>
      <w:pStyle w:val="Rodap"/>
      <w:jc w:val="cen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E74" w:rsidRDefault="00295E74">
      <w:pPr>
        <w:spacing w:after="0" w:line="240" w:lineRule="auto"/>
      </w:pPr>
      <w:r>
        <w:separator/>
      </w:r>
    </w:p>
  </w:footnote>
  <w:footnote w:type="continuationSeparator" w:id="0">
    <w:p w:rsidR="00295E74" w:rsidRDefault="00295E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7F1F" w:rsidRDefault="00577F1F">
    <w:pPr>
      <w:pStyle w:val="Cabealho"/>
    </w:pPr>
    <w:r>
      <w:rPr>
        <w:noProof/>
        <w:lang w:eastAsia="pt-BR"/>
      </w:rPr>
      <w:drawing>
        <wp:inline distT="0" distB="0" distL="0" distR="0" wp14:anchorId="0DADB561" wp14:editId="5C13F8B1">
          <wp:extent cx="5610225" cy="1790700"/>
          <wp:effectExtent l="0" t="0" r="9525"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7907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024B4"/>
    <w:multiLevelType w:val="hybridMultilevel"/>
    <w:tmpl w:val="74BCE6A2"/>
    <w:lvl w:ilvl="0" w:tplc="A5BE0262">
      <w:start w:val="1"/>
      <w:numFmt w:val="upperLetter"/>
      <w:lvlText w:val="%1."/>
      <w:lvlJc w:val="left"/>
      <w:pPr>
        <w:ind w:left="5749" w:hanging="360"/>
      </w:pPr>
      <w:rPr>
        <w:b/>
      </w:rPr>
    </w:lvl>
    <w:lvl w:ilvl="1" w:tplc="04160019" w:tentative="1">
      <w:start w:val="1"/>
      <w:numFmt w:val="lowerLetter"/>
      <w:lvlText w:val="%2."/>
      <w:lvlJc w:val="left"/>
      <w:pPr>
        <w:ind w:left="6469" w:hanging="360"/>
      </w:pPr>
    </w:lvl>
    <w:lvl w:ilvl="2" w:tplc="0416001B" w:tentative="1">
      <w:start w:val="1"/>
      <w:numFmt w:val="lowerRoman"/>
      <w:lvlText w:val="%3."/>
      <w:lvlJc w:val="right"/>
      <w:pPr>
        <w:ind w:left="7189" w:hanging="180"/>
      </w:pPr>
    </w:lvl>
    <w:lvl w:ilvl="3" w:tplc="0416000F" w:tentative="1">
      <w:start w:val="1"/>
      <w:numFmt w:val="decimal"/>
      <w:lvlText w:val="%4."/>
      <w:lvlJc w:val="left"/>
      <w:pPr>
        <w:ind w:left="7909" w:hanging="360"/>
      </w:pPr>
    </w:lvl>
    <w:lvl w:ilvl="4" w:tplc="04160019" w:tentative="1">
      <w:start w:val="1"/>
      <w:numFmt w:val="lowerLetter"/>
      <w:lvlText w:val="%5."/>
      <w:lvlJc w:val="left"/>
      <w:pPr>
        <w:ind w:left="8629" w:hanging="360"/>
      </w:pPr>
    </w:lvl>
    <w:lvl w:ilvl="5" w:tplc="0416001B" w:tentative="1">
      <w:start w:val="1"/>
      <w:numFmt w:val="lowerRoman"/>
      <w:lvlText w:val="%6."/>
      <w:lvlJc w:val="right"/>
      <w:pPr>
        <w:ind w:left="9349" w:hanging="180"/>
      </w:pPr>
    </w:lvl>
    <w:lvl w:ilvl="6" w:tplc="0416000F" w:tentative="1">
      <w:start w:val="1"/>
      <w:numFmt w:val="decimal"/>
      <w:lvlText w:val="%7."/>
      <w:lvlJc w:val="left"/>
      <w:pPr>
        <w:ind w:left="10069" w:hanging="360"/>
      </w:pPr>
    </w:lvl>
    <w:lvl w:ilvl="7" w:tplc="04160019" w:tentative="1">
      <w:start w:val="1"/>
      <w:numFmt w:val="lowerLetter"/>
      <w:lvlText w:val="%8."/>
      <w:lvlJc w:val="left"/>
      <w:pPr>
        <w:ind w:left="10789" w:hanging="360"/>
      </w:pPr>
    </w:lvl>
    <w:lvl w:ilvl="8" w:tplc="0416001B" w:tentative="1">
      <w:start w:val="1"/>
      <w:numFmt w:val="lowerRoman"/>
      <w:lvlText w:val="%9."/>
      <w:lvlJc w:val="right"/>
      <w:pPr>
        <w:ind w:left="11509" w:hanging="180"/>
      </w:pPr>
    </w:lvl>
  </w:abstractNum>
  <w:abstractNum w:abstractNumId="1" w15:restartNumberingAfterBreak="0">
    <w:nsid w:val="04084B72"/>
    <w:multiLevelType w:val="hybridMultilevel"/>
    <w:tmpl w:val="517C826C"/>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5C32B4D"/>
    <w:multiLevelType w:val="hybridMultilevel"/>
    <w:tmpl w:val="E93E8126"/>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D1D56D9"/>
    <w:multiLevelType w:val="hybridMultilevel"/>
    <w:tmpl w:val="28DE3B88"/>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4" w15:restartNumberingAfterBreak="0">
    <w:nsid w:val="10194FF9"/>
    <w:multiLevelType w:val="hybridMultilevel"/>
    <w:tmpl w:val="ABD6AC22"/>
    <w:lvl w:ilvl="0" w:tplc="A5BE0262">
      <w:start w:val="1"/>
      <w:numFmt w:val="upperLetter"/>
      <w:lvlText w:val="%1."/>
      <w:lvlJc w:val="left"/>
      <w:pPr>
        <w:ind w:left="2204" w:hanging="360"/>
      </w:pPr>
      <w:rPr>
        <w:b/>
      </w:rPr>
    </w:lvl>
    <w:lvl w:ilvl="1" w:tplc="04160019" w:tentative="1">
      <w:start w:val="1"/>
      <w:numFmt w:val="lowerLetter"/>
      <w:lvlText w:val="%2."/>
      <w:lvlJc w:val="left"/>
      <w:pPr>
        <w:ind w:left="2924" w:hanging="360"/>
      </w:pPr>
    </w:lvl>
    <w:lvl w:ilvl="2" w:tplc="0416001B" w:tentative="1">
      <w:start w:val="1"/>
      <w:numFmt w:val="lowerRoman"/>
      <w:lvlText w:val="%3."/>
      <w:lvlJc w:val="right"/>
      <w:pPr>
        <w:ind w:left="3644" w:hanging="180"/>
      </w:pPr>
    </w:lvl>
    <w:lvl w:ilvl="3" w:tplc="0416000F" w:tentative="1">
      <w:start w:val="1"/>
      <w:numFmt w:val="decimal"/>
      <w:lvlText w:val="%4."/>
      <w:lvlJc w:val="left"/>
      <w:pPr>
        <w:ind w:left="4364" w:hanging="360"/>
      </w:pPr>
    </w:lvl>
    <w:lvl w:ilvl="4" w:tplc="04160019" w:tentative="1">
      <w:start w:val="1"/>
      <w:numFmt w:val="lowerLetter"/>
      <w:lvlText w:val="%5."/>
      <w:lvlJc w:val="left"/>
      <w:pPr>
        <w:ind w:left="5084" w:hanging="360"/>
      </w:pPr>
    </w:lvl>
    <w:lvl w:ilvl="5" w:tplc="0416001B" w:tentative="1">
      <w:start w:val="1"/>
      <w:numFmt w:val="lowerRoman"/>
      <w:lvlText w:val="%6."/>
      <w:lvlJc w:val="right"/>
      <w:pPr>
        <w:ind w:left="5804" w:hanging="180"/>
      </w:pPr>
    </w:lvl>
    <w:lvl w:ilvl="6" w:tplc="0416000F" w:tentative="1">
      <w:start w:val="1"/>
      <w:numFmt w:val="decimal"/>
      <w:lvlText w:val="%7."/>
      <w:lvlJc w:val="left"/>
      <w:pPr>
        <w:ind w:left="6524" w:hanging="360"/>
      </w:pPr>
    </w:lvl>
    <w:lvl w:ilvl="7" w:tplc="04160019" w:tentative="1">
      <w:start w:val="1"/>
      <w:numFmt w:val="lowerLetter"/>
      <w:lvlText w:val="%8."/>
      <w:lvlJc w:val="left"/>
      <w:pPr>
        <w:ind w:left="7244" w:hanging="360"/>
      </w:pPr>
    </w:lvl>
    <w:lvl w:ilvl="8" w:tplc="0416001B" w:tentative="1">
      <w:start w:val="1"/>
      <w:numFmt w:val="lowerRoman"/>
      <w:lvlText w:val="%9."/>
      <w:lvlJc w:val="right"/>
      <w:pPr>
        <w:ind w:left="7964" w:hanging="180"/>
      </w:pPr>
    </w:lvl>
  </w:abstractNum>
  <w:abstractNum w:abstractNumId="5" w15:restartNumberingAfterBreak="0">
    <w:nsid w:val="12C23FB8"/>
    <w:multiLevelType w:val="hybridMultilevel"/>
    <w:tmpl w:val="116CD600"/>
    <w:lvl w:ilvl="0" w:tplc="FB582364">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5981D9A"/>
    <w:multiLevelType w:val="hybridMultilevel"/>
    <w:tmpl w:val="9878AE30"/>
    <w:lvl w:ilvl="0" w:tplc="14E2A7C8">
      <w:start w:val="1"/>
      <w:numFmt w:val="lowerRoman"/>
      <w:lvlText w:val="%1."/>
      <w:lvlJc w:val="right"/>
      <w:pPr>
        <w:ind w:left="4860" w:hanging="360"/>
      </w:pPr>
      <w:rPr>
        <w:rFonts w:hint="default"/>
      </w:rPr>
    </w:lvl>
    <w:lvl w:ilvl="1" w:tplc="04160019" w:tentative="1">
      <w:start w:val="1"/>
      <w:numFmt w:val="lowerLetter"/>
      <w:lvlText w:val="%2."/>
      <w:lvlJc w:val="left"/>
      <w:pPr>
        <w:ind w:left="5580" w:hanging="360"/>
      </w:pPr>
    </w:lvl>
    <w:lvl w:ilvl="2" w:tplc="0416001B" w:tentative="1">
      <w:start w:val="1"/>
      <w:numFmt w:val="lowerRoman"/>
      <w:lvlText w:val="%3."/>
      <w:lvlJc w:val="right"/>
      <w:pPr>
        <w:ind w:left="6300" w:hanging="180"/>
      </w:pPr>
    </w:lvl>
    <w:lvl w:ilvl="3" w:tplc="0416000F" w:tentative="1">
      <w:start w:val="1"/>
      <w:numFmt w:val="decimal"/>
      <w:lvlText w:val="%4."/>
      <w:lvlJc w:val="left"/>
      <w:pPr>
        <w:ind w:left="7020" w:hanging="360"/>
      </w:pPr>
    </w:lvl>
    <w:lvl w:ilvl="4" w:tplc="04160019" w:tentative="1">
      <w:start w:val="1"/>
      <w:numFmt w:val="lowerLetter"/>
      <w:lvlText w:val="%5."/>
      <w:lvlJc w:val="left"/>
      <w:pPr>
        <w:ind w:left="7740" w:hanging="360"/>
      </w:pPr>
    </w:lvl>
    <w:lvl w:ilvl="5" w:tplc="0416001B" w:tentative="1">
      <w:start w:val="1"/>
      <w:numFmt w:val="lowerRoman"/>
      <w:lvlText w:val="%6."/>
      <w:lvlJc w:val="right"/>
      <w:pPr>
        <w:ind w:left="8460" w:hanging="180"/>
      </w:pPr>
    </w:lvl>
    <w:lvl w:ilvl="6" w:tplc="0416000F" w:tentative="1">
      <w:start w:val="1"/>
      <w:numFmt w:val="decimal"/>
      <w:lvlText w:val="%7."/>
      <w:lvlJc w:val="left"/>
      <w:pPr>
        <w:ind w:left="9180" w:hanging="360"/>
      </w:pPr>
    </w:lvl>
    <w:lvl w:ilvl="7" w:tplc="04160019" w:tentative="1">
      <w:start w:val="1"/>
      <w:numFmt w:val="lowerLetter"/>
      <w:lvlText w:val="%8."/>
      <w:lvlJc w:val="left"/>
      <w:pPr>
        <w:ind w:left="9900" w:hanging="360"/>
      </w:pPr>
    </w:lvl>
    <w:lvl w:ilvl="8" w:tplc="0416001B" w:tentative="1">
      <w:start w:val="1"/>
      <w:numFmt w:val="lowerRoman"/>
      <w:lvlText w:val="%9."/>
      <w:lvlJc w:val="right"/>
      <w:pPr>
        <w:ind w:left="10620" w:hanging="180"/>
      </w:pPr>
    </w:lvl>
  </w:abstractNum>
  <w:abstractNum w:abstractNumId="7" w15:restartNumberingAfterBreak="0">
    <w:nsid w:val="17F303E3"/>
    <w:multiLevelType w:val="hybridMultilevel"/>
    <w:tmpl w:val="969C49DE"/>
    <w:lvl w:ilvl="0" w:tplc="0416000F">
      <w:start w:val="1"/>
      <w:numFmt w:val="decimal"/>
      <w:lvlText w:val="%1."/>
      <w:lvlJc w:val="left"/>
      <w:pPr>
        <w:ind w:left="1778" w:hanging="360"/>
      </w:pPr>
    </w:lvl>
    <w:lvl w:ilvl="1" w:tplc="04160019" w:tentative="1">
      <w:start w:val="1"/>
      <w:numFmt w:val="lowerLetter"/>
      <w:lvlText w:val="%2."/>
      <w:lvlJc w:val="left"/>
      <w:pPr>
        <w:ind w:left="2498" w:hanging="360"/>
      </w:pPr>
    </w:lvl>
    <w:lvl w:ilvl="2" w:tplc="0416001B" w:tentative="1">
      <w:start w:val="1"/>
      <w:numFmt w:val="lowerRoman"/>
      <w:lvlText w:val="%3."/>
      <w:lvlJc w:val="right"/>
      <w:pPr>
        <w:ind w:left="3218" w:hanging="180"/>
      </w:pPr>
    </w:lvl>
    <w:lvl w:ilvl="3" w:tplc="0416000F" w:tentative="1">
      <w:start w:val="1"/>
      <w:numFmt w:val="decimal"/>
      <w:lvlText w:val="%4."/>
      <w:lvlJc w:val="left"/>
      <w:pPr>
        <w:ind w:left="3938" w:hanging="360"/>
      </w:pPr>
    </w:lvl>
    <w:lvl w:ilvl="4" w:tplc="04160019" w:tentative="1">
      <w:start w:val="1"/>
      <w:numFmt w:val="lowerLetter"/>
      <w:lvlText w:val="%5."/>
      <w:lvlJc w:val="left"/>
      <w:pPr>
        <w:ind w:left="4658" w:hanging="360"/>
      </w:pPr>
    </w:lvl>
    <w:lvl w:ilvl="5" w:tplc="0416001B" w:tentative="1">
      <w:start w:val="1"/>
      <w:numFmt w:val="lowerRoman"/>
      <w:lvlText w:val="%6."/>
      <w:lvlJc w:val="right"/>
      <w:pPr>
        <w:ind w:left="5378" w:hanging="180"/>
      </w:pPr>
    </w:lvl>
    <w:lvl w:ilvl="6" w:tplc="0416000F" w:tentative="1">
      <w:start w:val="1"/>
      <w:numFmt w:val="decimal"/>
      <w:lvlText w:val="%7."/>
      <w:lvlJc w:val="left"/>
      <w:pPr>
        <w:ind w:left="6098" w:hanging="360"/>
      </w:pPr>
    </w:lvl>
    <w:lvl w:ilvl="7" w:tplc="04160019" w:tentative="1">
      <w:start w:val="1"/>
      <w:numFmt w:val="lowerLetter"/>
      <w:lvlText w:val="%8."/>
      <w:lvlJc w:val="left"/>
      <w:pPr>
        <w:ind w:left="6818" w:hanging="360"/>
      </w:pPr>
    </w:lvl>
    <w:lvl w:ilvl="8" w:tplc="0416001B" w:tentative="1">
      <w:start w:val="1"/>
      <w:numFmt w:val="lowerRoman"/>
      <w:lvlText w:val="%9."/>
      <w:lvlJc w:val="right"/>
      <w:pPr>
        <w:ind w:left="7538" w:hanging="180"/>
      </w:pPr>
    </w:lvl>
  </w:abstractNum>
  <w:abstractNum w:abstractNumId="8" w15:restartNumberingAfterBreak="0">
    <w:nsid w:val="1C2A2B48"/>
    <w:multiLevelType w:val="hybridMultilevel"/>
    <w:tmpl w:val="65E812B0"/>
    <w:lvl w:ilvl="0" w:tplc="04160013">
      <w:start w:val="1"/>
      <w:numFmt w:val="upperRoman"/>
      <w:lvlText w:val="%1."/>
      <w:lvlJc w:val="right"/>
      <w:pPr>
        <w:ind w:left="5749" w:hanging="360"/>
      </w:pPr>
      <w:rPr>
        <w:b/>
      </w:rPr>
    </w:lvl>
    <w:lvl w:ilvl="1" w:tplc="04160019" w:tentative="1">
      <w:start w:val="1"/>
      <w:numFmt w:val="lowerLetter"/>
      <w:lvlText w:val="%2."/>
      <w:lvlJc w:val="left"/>
      <w:pPr>
        <w:ind w:left="6469" w:hanging="360"/>
      </w:pPr>
    </w:lvl>
    <w:lvl w:ilvl="2" w:tplc="0416001B" w:tentative="1">
      <w:start w:val="1"/>
      <w:numFmt w:val="lowerRoman"/>
      <w:lvlText w:val="%3."/>
      <w:lvlJc w:val="right"/>
      <w:pPr>
        <w:ind w:left="7189" w:hanging="180"/>
      </w:pPr>
    </w:lvl>
    <w:lvl w:ilvl="3" w:tplc="0416000F" w:tentative="1">
      <w:start w:val="1"/>
      <w:numFmt w:val="decimal"/>
      <w:lvlText w:val="%4."/>
      <w:lvlJc w:val="left"/>
      <w:pPr>
        <w:ind w:left="7909" w:hanging="360"/>
      </w:pPr>
    </w:lvl>
    <w:lvl w:ilvl="4" w:tplc="04160019" w:tentative="1">
      <w:start w:val="1"/>
      <w:numFmt w:val="lowerLetter"/>
      <w:lvlText w:val="%5."/>
      <w:lvlJc w:val="left"/>
      <w:pPr>
        <w:ind w:left="8629" w:hanging="360"/>
      </w:pPr>
    </w:lvl>
    <w:lvl w:ilvl="5" w:tplc="0416001B" w:tentative="1">
      <w:start w:val="1"/>
      <w:numFmt w:val="lowerRoman"/>
      <w:lvlText w:val="%6."/>
      <w:lvlJc w:val="right"/>
      <w:pPr>
        <w:ind w:left="9349" w:hanging="180"/>
      </w:pPr>
    </w:lvl>
    <w:lvl w:ilvl="6" w:tplc="0416000F" w:tentative="1">
      <w:start w:val="1"/>
      <w:numFmt w:val="decimal"/>
      <w:lvlText w:val="%7."/>
      <w:lvlJc w:val="left"/>
      <w:pPr>
        <w:ind w:left="10069" w:hanging="360"/>
      </w:pPr>
    </w:lvl>
    <w:lvl w:ilvl="7" w:tplc="04160019" w:tentative="1">
      <w:start w:val="1"/>
      <w:numFmt w:val="lowerLetter"/>
      <w:lvlText w:val="%8."/>
      <w:lvlJc w:val="left"/>
      <w:pPr>
        <w:ind w:left="10789" w:hanging="360"/>
      </w:pPr>
    </w:lvl>
    <w:lvl w:ilvl="8" w:tplc="0416001B" w:tentative="1">
      <w:start w:val="1"/>
      <w:numFmt w:val="lowerRoman"/>
      <w:lvlText w:val="%9."/>
      <w:lvlJc w:val="right"/>
      <w:pPr>
        <w:ind w:left="11509" w:hanging="180"/>
      </w:pPr>
    </w:lvl>
  </w:abstractNum>
  <w:abstractNum w:abstractNumId="9" w15:restartNumberingAfterBreak="0">
    <w:nsid w:val="1D351FC7"/>
    <w:multiLevelType w:val="hybridMultilevel"/>
    <w:tmpl w:val="A6DCD38A"/>
    <w:lvl w:ilvl="0" w:tplc="04160019">
      <w:start w:val="1"/>
      <w:numFmt w:val="lowerLetter"/>
      <w:lvlText w:val="%1."/>
      <w:lvlJc w:val="left"/>
      <w:pPr>
        <w:ind w:left="3240" w:hanging="360"/>
      </w:pPr>
    </w:lvl>
    <w:lvl w:ilvl="1" w:tplc="04160019" w:tentative="1">
      <w:start w:val="1"/>
      <w:numFmt w:val="lowerLetter"/>
      <w:lvlText w:val="%2."/>
      <w:lvlJc w:val="left"/>
      <w:pPr>
        <w:ind w:left="3960" w:hanging="360"/>
      </w:pPr>
    </w:lvl>
    <w:lvl w:ilvl="2" w:tplc="0416001B" w:tentative="1">
      <w:start w:val="1"/>
      <w:numFmt w:val="lowerRoman"/>
      <w:lvlText w:val="%3."/>
      <w:lvlJc w:val="right"/>
      <w:pPr>
        <w:ind w:left="4680" w:hanging="180"/>
      </w:pPr>
    </w:lvl>
    <w:lvl w:ilvl="3" w:tplc="0416000F" w:tentative="1">
      <w:start w:val="1"/>
      <w:numFmt w:val="decimal"/>
      <w:lvlText w:val="%4."/>
      <w:lvlJc w:val="left"/>
      <w:pPr>
        <w:ind w:left="5400" w:hanging="360"/>
      </w:pPr>
    </w:lvl>
    <w:lvl w:ilvl="4" w:tplc="04160019" w:tentative="1">
      <w:start w:val="1"/>
      <w:numFmt w:val="lowerLetter"/>
      <w:lvlText w:val="%5."/>
      <w:lvlJc w:val="left"/>
      <w:pPr>
        <w:ind w:left="6120" w:hanging="360"/>
      </w:pPr>
    </w:lvl>
    <w:lvl w:ilvl="5" w:tplc="0416001B" w:tentative="1">
      <w:start w:val="1"/>
      <w:numFmt w:val="lowerRoman"/>
      <w:lvlText w:val="%6."/>
      <w:lvlJc w:val="right"/>
      <w:pPr>
        <w:ind w:left="6840" w:hanging="180"/>
      </w:pPr>
    </w:lvl>
    <w:lvl w:ilvl="6" w:tplc="0416000F" w:tentative="1">
      <w:start w:val="1"/>
      <w:numFmt w:val="decimal"/>
      <w:lvlText w:val="%7."/>
      <w:lvlJc w:val="left"/>
      <w:pPr>
        <w:ind w:left="7560" w:hanging="360"/>
      </w:pPr>
    </w:lvl>
    <w:lvl w:ilvl="7" w:tplc="04160019" w:tentative="1">
      <w:start w:val="1"/>
      <w:numFmt w:val="lowerLetter"/>
      <w:lvlText w:val="%8."/>
      <w:lvlJc w:val="left"/>
      <w:pPr>
        <w:ind w:left="8280" w:hanging="360"/>
      </w:pPr>
    </w:lvl>
    <w:lvl w:ilvl="8" w:tplc="0416001B" w:tentative="1">
      <w:start w:val="1"/>
      <w:numFmt w:val="lowerRoman"/>
      <w:lvlText w:val="%9."/>
      <w:lvlJc w:val="right"/>
      <w:pPr>
        <w:ind w:left="9000" w:hanging="180"/>
      </w:pPr>
    </w:lvl>
  </w:abstractNum>
  <w:abstractNum w:abstractNumId="10" w15:restartNumberingAfterBreak="0">
    <w:nsid w:val="24D83026"/>
    <w:multiLevelType w:val="hybridMultilevel"/>
    <w:tmpl w:val="B0727980"/>
    <w:lvl w:ilvl="0" w:tplc="0416001B">
      <w:start w:val="1"/>
      <w:numFmt w:val="lowerRoman"/>
      <w:lvlText w:val="%1."/>
      <w:lvlJc w:val="right"/>
      <w:pPr>
        <w:ind w:left="4500" w:hanging="360"/>
      </w:pPr>
    </w:lvl>
    <w:lvl w:ilvl="1" w:tplc="04160019" w:tentative="1">
      <w:start w:val="1"/>
      <w:numFmt w:val="lowerLetter"/>
      <w:lvlText w:val="%2."/>
      <w:lvlJc w:val="left"/>
      <w:pPr>
        <w:ind w:left="5220" w:hanging="360"/>
      </w:pPr>
    </w:lvl>
    <w:lvl w:ilvl="2" w:tplc="0416001B" w:tentative="1">
      <w:start w:val="1"/>
      <w:numFmt w:val="lowerRoman"/>
      <w:lvlText w:val="%3."/>
      <w:lvlJc w:val="right"/>
      <w:pPr>
        <w:ind w:left="5940" w:hanging="180"/>
      </w:pPr>
    </w:lvl>
    <w:lvl w:ilvl="3" w:tplc="0416000F" w:tentative="1">
      <w:start w:val="1"/>
      <w:numFmt w:val="decimal"/>
      <w:lvlText w:val="%4."/>
      <w:lvlJc w:val="left"/>
      <w:pPr>
        <w:ind w:left="6660" w:hanging="360"/>
      </w:pPr>
    </w:lvl>
    <w:lvl w:ilvl="4" w:tplc="04160019" w:tentative="1">
      <w:start w:val="1"/>
      <w:numFmt w:val="lowerLetter"/>
      <w:lvlText w:val="%5."/>
      <w:lvlJc w:val="left"/>
      <w:pPr>
        <w:ind w:left="7380" w:hanging="360"/>
      </w:pPr>
    </w:lvl>
    <w:lvl w:ilvl="5" w:tplc="0416001B" w:tentative="1">
      <w:start w:val="1"/>
      <w:numFmt w:val="lowerRoman"/>
      <w:lvlText w:val="%6."/>
      <w:lvlJc w:val="right"/>
      <w:pPr>
        <w:ind w:left="8100" w:hanging="180"/>
      </w:pPr>
    </w:lvl>
    <w:lvl w:ilvl="6" w:tplc="0416000F" w:tentative="1">
      <w:start w:val="1"/>
      <w:numFmt w:val="decimal"/>
      <w:lvlText w:val="%7."/>
      <w:lvlJc w:val="left"/>
      <w:pPr>
        <w:ind w:left="8820" w:hanging="360"/>
      </w:pPr>
    </w:lvl>
    <w:lvl w:ilvl="7" w:tplc="04160019" w:tentative="1">
      <w:start w:val="1"/>
      <w:numFmt w:val="lowerLetter"/>
      <w:lvlText w:val="%8."/>
      <w:lvlJc w:val="left"/>
      <w:pPr>
        <w:ind w:left="9540" w:hanging="360"/>
      </w:pPr>
    </w:lvl>
    <w:lvl w:ilvl="8" w:tplc="0416001B" w:tentative="1">
      <w:start w:val="1"/>
      <w:numFmt w:val="lowerRoman"/>
      <w:lvlText w:val="%9."/>
      <w:lvlJc w:val="right"/>
      <w:pPr>
        <w:ind w:left="10260" w:hanging="180"/>
      </w:pPr>
    </w:lvl>
  </w:abstractNum>
  <w:abstractNum w:abstractNumId="11" w15:restartNumberingAfterBreak="0">
    <w:nsid w:val="2B7B392D"/>
    <w:multiLevelType w:val="hybridMultilevel"/>
    <w:tmpl w:val="32041AF6"/>
    <w:lvl w:ilvl="0" w:tplc="A5BE0262">
      <w:start w:val="1"/>
      <w:numFmt w:val="upperLetter"/>
      <w:lvlText w:val="%1."/>
      <w:lvlJc w:val="left"/>
      <w:pPr>
        <w:ind w:left="720" w:hanging="360"/>
      </w:pPr>
      <w:rPr>
        <w:b/>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19565BE"/>
    <w:multiLevelType w:val="hybridMultilevel"/>
    <w:tmpl w:val="D5804836"/>
    <w:lvl w:ilvl="0" w:tplc="0416000F">
      <w:start w:val="1"/>
      <w:numFmt w:val="decimal"/>
      <w:lvlText w:val="%1."/>
      <w:lvlJc w:val="left"/>
      <w:pPr>
        <w:ind w:left="5606" w:hanging="360"/>
      </w:pPr>
    </w:lvl>
    <w:lvl w:ilvl="1" w:tplc="04160019" w:tentative="1">
      <w:start w:val="1"/>
      <w:numFmt w:val="lowerLetter"/>
      <w:lvlText w:val="%2."/>
      <w:lvlJc w:val="left"/>
      <w:pPr>
        <w:ind w:left="6326" w:hanging="360"/>
      </w:pPr>
    </w:lvl>
    <w:lvl w:ilvl="2" w:tplc="0416001B" w:tentative="1">
      <w:start w:val="1"/>
      <w:numFmt w:val="lowerRoman"/>
      <w:lvlText w:val="%3."/>
      <w:lvlJc w:val="right"/>
      <w:pPr>
        <w:ind w:left="7046" w:hanging="180"/>
      </w:pPr>
    </w:lvl>
    <w:lvl w:ilvl="3" w:tplc="0416000F" w:tentative="1">
      <w:start w:val="1"/>
      <w:numFmt w:val="decimal"/>
      <w:lvlText w:val="%4."/>
      <w:lvlJc w:val="left"/>
      <w:pPr>
        <w:ind w:left="7766" w:hanging="360"/>
      </w:pPr>
    </w:lvl>
    <w:lvl w:ilvl="4" w:tplc="04160019" w:tentative="1">
      <w:start w:val="1"/>
      <w:numFmt w:val="lowerLetter"/>
      <w:lvlText w:val="%5."/>
      <w:lvlJc w:val="left"/>
      <w:pPr>
        <w:ind w:left="8486" w:hanging="360"/>
      </w:pPr>
    </w:lvl>
    <w:lvl w:ilvl="5" w:tplc="0416001B" w:tentative="1">
      <w:start w:val="1"/>
      <w:numFmt w:val="lowerRoman"/>
      <w:lvlText w:val="%6."/>
      <w:lvlJc w:val="right"/>
      <w:pPr>
        <w:ind w:left="9206" w:hanging="180"/>
      </w:pPr>
    </w:lvl>
    <w:lvl w:ilvl="6" w:tplc="0416000F" w:tentative="1">
      <w:start w:val="1"/>
      <w:numFmt w:val="decimal"/>
      <w:lvlText w:val="%7."/>
      <w:lvlJc w:val="left"/>
      <w:pPr>
        <w:ind w:left="9926" w:hanging="360"/>
      </w:pPr>
    </w:lvl>
    <w:lvl w:ilvl="7" w:tplc="04160019" w:tentative="1">
      <w:start w:val="1"/>
      <w:numFmt w:val="lowerLetter"/>
      <w:lvlText w:val="%8."/>
      <w:lvlJc w:val="left"/>
      <w:pPr>
        <w:ind w:left="10646" w:hanging="360"/>
      </w:pPr>
    </w:lvl>
    <w:lvl w:ilvl="8" w:tplc="0416001B" w:tentative="1">
      <w:start w:val="1"/>
      <w:numFmt w:val="lowerRoman"/>
      <w:lvlText w:val="%9."/>
      <w:lvlJc w:val="right"/>
      <w:pPr>
        <w:ind w:left="11366" w:hanging="180"/>
      </w:pPr>
    </w:lvl>
  </w:abstractNum>
  <w:abstractNum w:abstractNumId="13" w15:restartNumberingAfterBreak="0">
    <w:nsid w:val="33C54C26"/>
    <w:multiLevelType w:val="hybridMultilevel"/>
    <w:tmpl w:val="19A40D98"/>
    <w:lvl w:ilvl="0" w:tplc="04160015">
      <w:start w:val="1"/>
      <w:numFmt w:val="upperLetter"/>
      <w:lvlText w:val="%1."/>
      <w:lvlJc w:val="left"/>
      <w:pPr>
        <w:ind w:left="720" w:hanging="360"/>
      </w:pPr>
    </w:lvl>
    <w:lvl w:ilvl="1" w:tplc="04160019" w:tentative="1">
      <w:start w:val="1"/>
      <w:numFmt w:val="lowerLetter"/>
      <w:lvlText w:val="%2."/>
      <w:lvlJc w:val="left"/>
      <w:pPr>
        <w:ind w:left="1440" w:hanging="360"/>
      </w:pPr>
    </w:lvl>
    <w:lvl w:ilvl="2" w:tplc="04160015">
      <w:start w:val="1"/>
      <w:numFmt w:val="upp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3D04B7A"/>
    <w:multiLevelType w:val="hybridMultilevel"/>
    <w:tmpl w:val="35FC5536"/>
    <w:lvl w:ilvl="0" w:tplc="04160015">
      <w:start w:val="1"/>
      <w:numFmt w:val="upperLetter"/>
      <w:lvlText w:val="%1."/>
      <w:lvlJc w:val="left"/>
      <w:pPr>
        <w:ind w:left="720" w:hanging="360"/>
      </w:pPr>
    </w:lvl>
    <w:lvl w:ilvl="1" w:tplc="1DC8C1F8">
      <w:start w:val="1"/>
      <w:numFmt w:val="decimal"/>
      <w:lvlText w:val="%2."/>
      <w:lvlJc w:val="left"/>
      <w:pPr>
        <w:ind w:left="1440" w:hanging="360"/>
      </w:pPr>
      <w:rPr>
        <w:rFonts w:hint="default"/>
        <w:color w:val="auto"/>
        <w:sz w:val="24"/>
      </w:rPr>
    </w:lvl>
    <w:lvl w:ilvl="2" w:tplc="04160015">
      <w:start w:val="1"/>
      <w:numFmt w:val="upp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B315CED"/>
    <w:multiLevelType w:val="hybridMultilevel"/>
    <w:tmpl w:val="8AE04E5A"/>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start w:val="1"/>
      <w:numFmt w:val="lowerLetter"/>
      <w:lvlText w:val="%8."/>
      <w:lvlJc w:val="left"/>
      <w:pPr>
        <w:ind w:left="4613" w:hanging="360"/>
      </w:pPr>
    </w:lvl>
    <w:lvl w:ilvl="8" w:tplc="0416001B" w:tentative="1">
      <w:start w:val="1"/>
      <w:numFmt w:val="lowerRoman"/>
      <w:lvlText w:val="%9."/>
      <w:lvlJc w:val="right"/>
      <w:pPr>
        <w:ind w:left="6480" w:hanging="180"/>
      </w:pPr>
    </w:lvl>
  </w:abstractNum>
  <w:abstractNum w:abstractNumId="16" w15:restartNumberingAfterBreak="0">
    <w:nsid w:val="4DF619D5"/>
    <w:multiLevelType w:val="hybridMultilevel"/>
    <w:tmpl w:val="FD9AB392"/>
    <w:lvl w:ilvl="0" w:tplc="5210A420">
      <w:start w:val="1"/>
      <w:numFmt w:val="decimal"/>
      <w:lvlText w:val="%1."/>
      <w:lvlJc w:val="left"/>
      <w:pPr>
        <w:ind w:left="1070" w:hanging="360"/>
      </w:pPr>
      <w:rPr>
        <w:rFonts w:hint="default"/>
        <w:color w:val="080000"/>
      </w:r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7" w15:restartNumberingAfterBreak="0">
    <w:nsid w:val="4EFE2091"/>
    <w:multiLevelType w:val="hybridMultilevel"/>
    <w:tmpl w:val="0D1E754A"/>
    <w:lvl w:ilvl="0" w:tplc="0416000F">
      <w:start w:val="1"/>
      <w:numFmt w:val="decimal"/>
      <w:lvlText w:val="%1."/>
      <w:lvlJc w:val="left"/>
      <w:pPr>
        <w:ind w:left="1434" w:hanging="360"/>
      </w:pPr>
    </w:lvl>
    <w:lvl w:ilvl="1" w:tplc="04160019" w:tentative="1">
      <w:start w:val="1"/>
      <w:numFmt w:val="lowerLetter"/>
      <w:lvlText w:val="%2."/>
      <w:lvlJc w:val="left"/>
      <w:pPr>
        <w:ind w:left="2154" w:hanging="360"/>
      </w:pPr>
    </w:lvl>
    <w:lvl w:ilvl="2" w:tplc="0416001B" w:tentative="1">
      <w:start w:val="1"/>
      <w:numFmt w:val="lowerRoman"/>
      <w:lvlText w:val="%3."/>
      <w:lvlJc w:val="right"/>
      <w:pPr>
        <w:ind w:left="2874" w:hanging="180"/>
      </w:pPr>
    </w:lvl>
    <w:lvl w:ilvl="3" w:tplc="0416000F" w:tentative="1">
      <w:start w:val="1"/>
      <w:numFmt w:val="decimal"/>
      <w:lvlText w:val="%4."/>
      <w:lvlJc w:val="left"/>
      <w:pPr>
        <w:ind w:left="3594" w:hanging="360"/>
      </w:pPr>
    </w:lvl>
    <w:lvl w:ilvl="4" w:tplc="04160019" w:tentative="1">
      <w:start w:val="1"/>
      <w:numFmt w:val="lowerLetter"/>
      <w:lvlText w:val="%5."/>
      <w:lvlJc w:val="left"/>
      <w:pPr>
        <w:ind w:left="4314" w:hanging="360"/>
      </w:pPr>
    </w:lvl>
    <w:lvl w:ilvl="5" w:tplc="0416001B" w:tentative="1">
      <w:start w:val="1"/>
      <w:numFmt w:val="lowerRoman"/>
      <w:lvlText w:val="%6."/>
      <w:lvlJc w:val="right"/>
      <w:pPr>
        <w:ind w:left="5034" w:hanging="180"/>
      </w:pPr>
    </w:lvl>
    <w:lvl w:ilvl="6" w:tplc="0416000F" w:tentative="1">
      <w:start w:val="1"/>
      <w:numFmt w:val="decimal"/>
      <w:lvlText w:val="%7."/>
      <w:lvlJc w:val="left"/>
      <w:pPr>
        <w:ind w:left="5754" w:hanging="360"/>
      </w:pPr>
    </w:lvl>
    <w:lvl w:ilvl="7" w:tplc="04160019" w:tentative="1">
      <w:start w:val="1"/>
      <w:numFmt w:val="lowerLetter"/>
      <w:lvlText w:val="%8."/>
      <w:lvlJc w:val="left"/>
      <w:pPr>
        <w:ind w:left="6474" w:hanging="360"/>
      </w:pPr>
    </w:lvl>
    <w:lvl w:ilvl="8" w:tplc="0416001B" w:tentative="1">
      <w:start w:val="1"/>
      <w:numFmt w:val="lowerRoman"/>
      <w:lvlText w:val="%9."/>
      <w:lvlJc w:val="right"/>
      <w:pPr>
        <w:ind w:left="7194" w:hanging="180"/>
      </w:pPr>
    </w:lvl>
  </w:abstractNum>
  <w:abstractNum w:abstractNumId="18" w15:restartNumberingAfterBreak="0">
    <w:nsid w:val="57966186"/>
    <w:multiLevelType w:val="hybridMultilevel"/>
    <w:tmpl w:val="1E5ACD2C"/>
    <w:lvl w:ilvl="0" w:tplc="0416000D">
      <w:start w:val="1"/>
      <w:numFmt w:val="bullet"/>
      <w:lvlText w:val=""/>
      <w:lvlJc w:val="left"/>
      <w:pPr>
        <w:ind w:left="1429" w:hanging="360"/>
      </w:pPr>
      <w:rPr>
        <w:rFonts w:ascii="Wingdings" w:hAnsi="Wingdings"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abstractNum w:abstractNumId="19" w15:restartNumberingAfterBreak="0">
    <w:nsid w:val="5ED60FC7"/>
    <w:multiLevelType w:val="hybridMultilevel"/>
    <w:tmpl w:val="1018B8B8"/>
    <w:lvl w:ilvl="0" w:tplc="A5BE0262">
      <w:start w:val="1"/>
      <w:numFmt w:val="upperLetter"/>
      <w:lvlText w:val="%1."/>
      <w:lvlJc w:val="left"/>
      <w:pPr>
        <w:ind w:left="720" w:hanging="360"/>
      </w:pPr>
      <w:rPr>
        <w:b/>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60EE4A32"/>
    <w:multiLevelType w:val="hybridMultilevel"/>
    <w:tmpl w:val="8B26BA12"/>
    <w:lvl w:ilvl="0" w:tplc="406A8248">
      <w:start w:val="1"/>
      <w:numFmt w:val="decimal"/>
      <w:lvlText w:val="%1."/>
      <w:lvlJc w:val="left"/>
      <w:pPr>
        <w:ind w:left="1070" w:hanging="360"/>
      </w:pPr>
      <w:rPr>
        <w:rFonts w:hint="default"/>
        <w:color w:val="080000"/>
      </w:r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1" w15:restartNumberingAfterBreak="0">
    <w:nsid w:val="64FF5DD3"/>
    <w:multiLevelType w:val="hybridMultilevel"/>
    <w:tmpl w:val="FD9AB392"/>
    <w:lvl w:ilvl="0" w:tplc="5210A420">
      <w:start w:val="1"/>
      <w:numFmt w:val="decimal"/>
      <w:lvlText w:val="%1."/>
      <w:lvlJc w:val="left"/>
      <w:pPr>
        <w:ind w:left="1070" w:hanging="360"/>
      </w:pPr>
      <w:rPr>
        <w:rFonts w:hint="default"/>
        <w:color w:val="080000"/>
      </w:rPr>
    </w:lvl>
    <w:lvl w:ilvl="1" w:tplc="04160019">
      <w:start w:val="1"/>
      <w:numFmt w:val="lowerLetter"/>
      <w:lvlText w:val="%2."/>
      <w:lvlJc w:val="left"/>
      <w:pPr>
        <w:ind w:left="1790" w:hanging="360"/>
      </w:pPr>
    </w:lvl>
    <w:lvl w:ilvl="2" w:tplc="0416001B">
      <w:start w:val="1"/>
      <w:numFmt w:val="lowerRoman"/>
      <w:lvlText w:val="%3."/>
      <w:lvlJc w:val="right"/>
      <w:pPr>
        <w:ind w:left="2510" w:hanging="180"/>
      </w:pPr>
    </w:lvl>
    <w:lvl w:ilvl="3" w:tplc="0416000F">
      <w:start w:val="1"/>
      <w:numFmt w:val="decimal"/>
      <w:lvlText w:val="%4."/>
      <w:lvlJc w:val="left"/>
      <w:pPr>
        <w:ind w:left="3230" w:hanging="360"/>
      </w:pPr>
    </w:lvl>
    <w:lvl w:ilvl="4" w:tplc="04160019">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22" w15:restartNumberingAfterBreak="0">
    <w:nsid w:val="767B1041"/>
    <w:multiLevelType w:val="hybridMultilevel"/>
    <w:tmpl w:val="648CE926"/>
    <w:lvl w:ilvl="0" w:tplc="0416001B">
      <w:start w:val="1"/>
      <w:numFmt w:val="lowerRoman"/>
      <w:lvlText w:val="%1."/>
      <w:lvlJc w:val="right"/>
      <w:pPr>
        <w:ind w:left="5749" w:hanging="360"/>
      </w:pPr>
      <w:rPr>
        <w:b/>
      </w:rPr>
    </w:lvl>
    <w:lvl w:ilvl="1" w:tplc="04160019" w:tentative="1">
      <w:start w:val="1"/>
      <w:numFmt w:val="lowerLetter"/>
      <w:lvlText w:val="%2."/>
      <w:lvlJc w:val="left"/>
      <w:pPr>
        <w:ind w:left="6469" w:hanging="360"/>
      </w:pPr>
    </w:lvl>
    <w:lvl w:ilvl="2" w:tplc="0416001B" w:tentative="1">
      <w:start w:val="1"/>
      <w:numFmt w:val="lowerRoman"/>
      <w:lvlText w:val="%3."/>
      <w:lvlJc w:val="right"/>
      <w:pPr>
        <w:ind w:left="7189" w:hanging="180"/>
      </w:pPr>
    </w:lvl>
    <w:lvl w:ilvl="3" w:tplc="0416000F" w:tentative="1">
      <w:start w:val="1"/>
      <w:numFmt w:val="decimal"/>
      <w:lvlText w:val="%4."/>
      <w:lvlJc w:val="left"/>
      <w:pPr>
        <w:ind w:left="7909" w:hanging="360"/>
      </w:pPr>
    </w:lvl>
    <w:lvl w:ilvl="4" w:tplc="04160019" w:tentative="1">
      <w:start w:val="1"/>
      <w:numFmt w:val="lowerLetter"/>
      <w:lvlText w:val="%5."/>
      <w:lvlJc w:val="left"/>
      <w:pPr>
        <w:ind w:left="8629" w:hanging="360"/>
      </w:pPr>
    </w:lvl>
    <w:lvl w:ilvl="5" w:tplc="0416001B" w:tentative="1">
      <w:start w:val="1"/>
      <w:numFmt w:val="lowerRoman"/>
      <w:lvlText w:val="%6."/>
      <w:lvlJc w:val="right"/>
      <w:pPr>
        <w:ind w:left="9349" w:hanging="180"/>
      </w:pPr>
    </w:lvl>
    <w:lvl w:ilvl="6" w:tplc="0416000F" w:tentative="1">
      <w:start w:val="1"/>
      <w:numFmt w:val="decimal"/>
      <w:lvlText w:val="%7."/>
      <w:lvlJc w:val="left"/>
      <w:pPr>
        <w:ind w:left="10069" w:hanging="360"/>
      </w:pPr>
    </w:lvl>
    <w:lvl w:ilvl="7" w:tplc="04160019" w:tentative="1">
      <w:start w:val="1"/>
      <w:numFmt w:val="lowerLetter"/>
      <w:lvlText w:val="%8."/>
      <w:lvlJc w:val="left"/>
      <w:pPr>
        <w:ind w:left="10789" w:hanging="360"/>
      </w:pPr>
    </w:lvl>
    <w:lvl w:ilvl="8" w:tplc="0416001B" w:tentative="1">
      <w:start w:val="1"/>
      <w:numFmt w:val="lowerRoman"/>
      <w:lvlText w:val="%9."/>
      <w:lvlJc w:val="right"/>
      <w:pPr>
        <w:ind w:left="11509" w:hanging="180"/>
      </w:pPr>
    </w:lvl>
  </w:abstractNum>
  <w:abstractNum w:abstractNumId="23" w15:restartNumberingAfterBreak="0">
    <w:nsid w:val="7D230DEE"/>
    <w:multiLevelType w:val="hybridMultilevel"/>
    <w:tmpl w:val="685C0B4A"/>
    <w:lvl w:ilvl="0" w:tplc="5D6C5618">
      <w:start w:val="1"/>
      <w:numFmt w:val="decimal"/>
      <w:lvlText w:val="%1."/>
      <w:lvlJc w:val="left"/>
      <w:pPr>
        <w:ind w:left="1068" w:hanging="360"/>
      </w:pPr>
      <w:rPr>
        <w:rFonts w:hint="default"/>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abstractNumId w:val="23"/>
  </w:num>
  <w:num w:numId="2">
    <w:abstractNumId w:val="12"/>
  </w:num>
  <w:num w:numId="3">
    <w:abstractNumId w:val="15"/>
  </w:num>
  <w:num w:numId="4">
    <w:abstractNumId w:val="20"/>
  </w:num>
  <w:num w:numId="5">
    <w:abstractNumId w:val="21"/>
  </w:num>
  <w:num w:numId="6">
    <w:abstractNumId w:val="16"/>
  </w:num>
  <w:num w:numId="7">
    <w:abstractNumId w:val="11"/>
  </w:num>
  <w:num w:numId="8">
    <w:abstractNumId w:val="2"/>
  </w:num>
  <w:num w:numId="9">
    <w:abstractNumId w:val="14"/>
  </w:num>
  <w:num w:numId="10">
    <w:abstractNumId w:val="13"/>
  </w:num>
  <w:num w:numId="11">
    <w:abstractNumId w:val="2"/>
    <w:lvlOverride w:ilvl="0">
      <w:lvl w:ilvl="0" w:tplc="04160015">
        <w:start w:val="1"/>
        <w:numFmt w:val="lowerRoman"/>
        <w:lvlText w:val="%1."/>
        <w:lvlJc w:val="right"/>
        <w:pPr>
          <w:ind w:left="4320" w:hanging="180"/>
        </w:pPr>
        <w:rPr>
          <w:rFonts w:hint="default"/>
        </w:rPr>
      </w:lvl>
    </w:lvlOverride>
    <w:lvlOverride w:ilvl="1">
      <w:lvl w:ilvl="1" w:tplc="04160019" w:tentative="1">
        <w:start w:val="1"/>
        <w:numFmt w:val="lowerLetter"/>
        <w:lvlText w:val="%2."/>
        <w:lvlJc w:val="left"/>
        <w:pPr>
          <w:ind w:left="1440" w:hanging="360"/>
        </w:pPr>
      </w:lvl>
    </w:lvlOverride>
    <w:lvlOverride w:ilvl="2">
      <w:lvl w:ilvl="2" w:tplc="0416001B" w:tentative="1">
        <w:start w:val="1"/>
        <w:numFmt w:val="lowerRoman"/>
        <w:lvlText w:val="%3."/>
        <w:lvlJc w:val="right"/>
        <w:pPr>
          <w:ind w:left="2160" w:hanging="180"/>
        </w:pPr>
      </w:lvl>
    </w:lvlOverride>
    <w:lvlOverride w:ilvl="3">
      <w:lvl w:ilvl="3" w:tplc="0416000F" w:tentative="1">
        <w:start w:val="1"/>
        <w:numFmt w:val="decimal"/>
        <w:lvlText w:val="%4."/>
        <w:lvlJc w:val="left"/>
        <w:pPr>
          <w:ind w:left="2880" w:hanging="360"/>
        </w:pPr>
      </w:lvl>
    </w:lvlOverride>
    <w:lvlOverride w:ilvl="4">
      <w:lvl w:ilvl="4" w:tplc="04160019" w:tentative="1">
        <w:start w:val="1"/>
        <w:numFmt w:val="lowerLetter"/>
        <w:lvlText w:val="%5."/>
        <w:lvlJc w:val="left"/>
        <w:pPr>
          <w:ind w:left="3600" w:hanging="360"/>
        </w:pPr>
      </w:lvl>
    </w:lvlOverride>
    <w:lvlOverride w:ilvl="5">
      <w:lvl w:ilvl="5" w:tplc="0416001B">
        <w:start w:val="1"/>
        <w:numFmt w:val="lowerRoman"/>
        <w:lvlText w:val="%6."/>
        <w:lvlJc w:val="right"/>
        <w:pPr>
          <w:ind w:left="4320" w:hanging="180"/>
        </w:pPr>
      </w:lvl>
    </w:lvlOverride>
    <w:lvlOverride w:ilvl="6">
      <w:lvl w:ilvl="6" w:tplc="0416000F" w:tentative="1">
        <w:start w:val="1"/>
        <w:numFmt w:val="decimal"/>
        <w:lvlText w:val="%7."/>
        <w:lvlJc w:val="left"/>
        <w:pPr>
          <w:ind w:left="5040" w:hanging="360"/>
        </w:pPr>
      </w:lvl>
    </w:lvlOverride>
    <w:lvlOverride w:ilvl="7">
      <w:lvl w:ilvl="7" w:tplc="04160019" w:tentative="1">
        <w:start w:val="1"/>
        <w:numFmt w:val="lowerLetter"/>
        <w:lvlText w:val="%8."/>
        <w:lvlJc w:val="left"/>
        <w:pPr>
          <w:ind w:left="5760" w:hanging="360"/>
        </w:pPr>
      </w:lvl>
    </w:lvlOverride>
    <w:lvlOverride w:ilvl="8">
      <w:lvl w:ilvl="8" w:tplc="0416001B" w:tentative="1">
        <w:start w:val="1"/>
        <w:numFmt w:val="lowerRoman"/>
        <w:lvlText w:val="%9."/>
        <w:lvlJc w:val="right"/>
        <w:pPr>
          <w:ind w:left="6480" w:hanging="180"/>
        </w:pPr>
      </w:lvl>
    </w:lvlOverride>
  </w:num>
  <w:num w:numId="12">
    <w:abstractNumId w:val="6"/>
  </w:num>
  <w:num w:numId="13">
    <w:abstractNumId w:val="1"/>
  </w:num>
  <w:num w:numId="14">
    <w:abstractNumId w:val="9"/>
  </w:num>
  <w:num w:numId="15">
    <w:abstractNumId w:val="7"/>
  </w:num>
  <w:num w:numId="16">
    <w:abstractNumId w:val="18"/>
  </w:num>
  <w:num w:numId="17">
    <w:abstractNumId w:val="4"/>
  </w:num>
  <w:num w:numId="18">
    <w:abstractNumId w:val="19"/>
  </w:num>
  <w:num w:numId="19">
    <w:abstractNumId w:val="0"/>
  </w:num>
  <w:num w:numId="20">
    <w:abstractNumId w:val="8"/>
  </w:num>
  <w:num w:numId="21">
    <w:abstractNumId w:val="22"/>
  </w:num>
  <w:num w:numId="22">
    <w:abstractNumId w:val="3"/>
  </w:num>
  <w:num w:numId="23">
    <w:abstractNumId w:val="10"/>
  </w:num>
  <w:num w:numId="24">
    <w:abstractNumId w:val="17"/>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145"/>
    <w:rsid w:val="00003597"/>
    <w:rsid w:val="00021146"/>
    <w:rsid w:val="00024769"/>
    <w:rsid w:val="000262B0"/>
    <w:rsid w:val="00035255"/>
    <w:rsid w:val="00037963"/>
    <w:rsid w:val="0004198F"/>
    <w:rsid w:val="00044D9C"/>
    <w:rsid w:val="00045705"/>
    <w:rsid w:val="00053345"/>
    <w:rsid w:val="000618F3"/>
    <w:rsid w:val="00077639"/>
    <w:rsid w:val="0008027D"/>
    <w:rsid w:val="00080458"/>
    <w:rsid w:val="00084E0B"/>
    <w:rsid w:val="00085831"/>
    <w:rsid w:val="0009483F"/>
    <w:rsid w:val="000C4395"/>
    <w:rsid w:val="000D1111"/>
    <w:rsid w:val="000D1A6F"/>
    <w:rsid w:val="000D4266"/>
    <w:rsid w:val="000D5915"/>
    <w:rsid w:val="000E019D"/>
    <w:rsid w:val="000E0AC3"/>
    <w:rsid w:val="000E3A16"/>
    <w:rsid w:val="000F224A"/>
    <w:rsid w:val="000F4E41"/>
    <w:rsid w:val="000F5052"/>
    <w:rsid w:val="00101B21"/>
    <w:rsid w:val="00105926"/>
    <w:rsid w:val="00112536"/>
    <w:rsid w:val="00123404"/>
    <w:rsid w:val="00143F78"/>
    <w:rsid w:val="00152009"/>
    <w:rsid w:val="001530C6"/>
    <w:rsid w:val="0015331C"/>
    <w:rsid w:val="00154F81"/>
    <w:rsid w:val="001567C7"/>
    <w:rsid w:val="00156980"/>
    <w:rsid w:val="00161916"/>
    <w:rsid w:val="00172650"/>
    <w:rsid w:val="001836A3"/>
    <w:rsid w:val="00195489"/>
    <w:rsid w:val="001A52FC"/>
    <w:rsid w:val="001B47A3"/>
    <w:rsid w:val="001B7B85"/>
    <w:rsid w:val="001C1164"/>
    <w:rsid w:val="001C46C2"/>
    <w:rsid w:val="001C514A"/>
    <w:rsid w:val="001D67A4"/>
    <w:rsid w:val="001E2FCB"/>
    <w:rsid w:val="001F3447"/>
    <w:rsid w:val="0020082F"/>
    <w:rsid w:val="00211A9D"/>
    <w:rsid w:val="00212A69"/>
    <w:rsid w:val="002139A4"/>
    <w:rsid w:val="00216AF8"/>
    <w:rsid w:val="00217658"/>
    <w:rsid w:val="00217E9D"/>
    <w:rsid w:val="00220CC8"/>
    <w:rsid w:val="002318D2"/>
    <w:rsid w:val="0023585D"/>
    <w:rsid w:val="00246230"/>
    <w:rsid w:val="00257E5F"/>
    <w:rsid w:val="00260AC0"/>
    <w:rsid w:val="00264354"/>
    <w:rsid w:val="00275AB2"/>
    <w:rsid w:val="00282D90"/>
    <w:rsid w:val="00290739"/>
    <w:rsid w:val="00295E74"/>
    <w:rsid w:val="002A0003"/>
    <w:rsid w:val="002A13B9"/>
    <w:rsid w:val="002A7FC9"/>
    <w:rsid w:val="002B46D8"/>
    <w:rsid w:val="002B4B3F"/>
    <w:rsid w:val="002C1D06"/>
    <w:rsid w:val="002E2D94"/>
    <w:rsid w:val="002E45CC"/>
    <w:rsid w:val="002E4C67"/>
    <w:rsid w:val="002E6E87"/>
    <w:rsid w:val="002E780C"/>
    <w:rsid w:val="002F1C4A"/>
    <w:rsid w:val="00303DBE"/>
    <w:rsid w:val="00305AB6"/>
    <w:rsid w:val="00313DC9"/>
    <w:rsid w:val="0032102A"/>
    <w:rsid w:val="00321079"/>
    <w:rsid w:val="00321ABF"/>
    <w:rsid w:val="00327FD1"/>
    <w:rsid w:val="00332C33"/>
    <w:rsid w:val="003356B6"/>
    <w:rsid w:val="003456C5"/>
    <w:rsid w:val="003525B1"/>
    <w:rsid w:val="003528CD"/>
    <w:rsid w:val="003717BF"/>
    <w:rsid w:val="00371863"/>
    <w:rsid w:val="00374FDE"/>
    <w:rsid w:val="00384770"/>
    <w:rsid w:val="003943E0"/>
    <w:rsid w:val="00397CD6"/>
    <w:rsid w:val="003A5BBA"/>
    <w:rsid w:val="003B6B6C"/>
    <w:rsid w:val="003D15D1"/>
    <w:rsid w:val="003D6810"/>
    <w:rsid w:val="003E1AE4"/>
    <w:rsid w:val="003E1D0A"/>
    <w:rsid w:val="003F2BA5"/>
    <w:rsid w:val="003F2FFE"/>
    <w:rsid w:val="00401FD2"/>
    <w:rsid w:val="004113BE"/>
    <w:rsid w:val="0042144A"/>
    <w:rsid w:val="00421C7F"/>
    <w:rsid w:val="00443600"/>
    <w:rsid w:val="00472136"/>
    <w:rsid w:val="00474539"/>
    <w:rsid w:val="00485F78"/>
    <w:rsid w:val="004911C5"/>
    <w:rsid w:val="004A0B7F"/>
    <w:rsid w:val="004A601D"/>
    <w:rsid w:val="004A6334"/>
    <w:rsid w:val="004B6796"/>
    <w:rsid w:val="004B79BA"/>
    <w:rsid w:val="004C1C9D"/>
    <w:rsid w:val="004C2849"/>
    <w:rsid w:val="004D1772"/>
    <w:rsid w:val="004F517B"/>
    <w:rsid w:val="00511D62"/>
    <w:rsid w:val="00520B4F"/>
    <w:rsid w:val="00535E61"/>
    <w:rsid w:val="005473AD"/>
    <w:rsid w:val="00551832"/>
    <w:rsid w:val="00560570"/>
    <w:rsid w:val="005631BA"/>
    <w:rsid w:val="00564209"/>
    <w:rsid w:val="00571196"/>
    <w:rsid w:val="0057785C"/>
    <w:rsid w:val="00577F1F"/>
    <w:rsid w:val="00581128"/>
    <w:rsid w:val="005815A8"/>
    <w:rsid w:val="00581F4E"/>
    <w:rsid w:val="005860E6"/>
    <w:rsid w:val="00586840"/>
    <w:rsid w:val="005925F1"/>
    <w:rsid w:val="005A5CB2"/>
    <w:rsid w:val="005C2DA3"/>
    <w:rsid w:val="005D5728"/>
    <w:rsid w:val="005E0A29"/>
    <w:rsid w:val="005E68FE"/>
    <w:rsid w:val="005F2430"/>
    <w:rsid w:val="0060052B"/>
    <w:rsid w:val="00604352"/>
    <w:rsid w:val="00605405"/>
    <w:rsid w:val="00625C3F"/>
    <w:rsid w:val="00645145"/>
    <w:rsid w:val="00646A29"/>
    <w:rsid w:val="00650D40"/>
    <w:rsid w:val="00652788"/>
    <w:rsid w:val="006767A1"/>
    <w:rsid w:val="00695AF4"/>
    <w:rsid w:val="006A34EB"/>
    <w:rsid w:val="006A6677"/>
    <w:rsid w:val="006A708E"/>
    <w:rsid w:val="006B6B44"/>
    <w:rsid w:val="006B6EDA"/>
    <w:rsid w:val="006C5306"/>
    <w:rsid w:val="006D6AA3"/>
    <w:rsid w:val="006E07C5"/>
    <w:rsid w:val="006F0AE8"/>
    <w:rsid w:val="006F70BC"/>
    <w:rsid w:val="007016DC"/>
    <w:rsid w:val="007045D9"/>
    <w:rsid w:val="007165AB"/>
    <w:rsid w:val="007355D9"/>
    <w:rsid w:val="00736CA5"/>
    <w:rsid w:val="0075148C"/>
    <w:rsid w:val="0075293B"/>
    <w:rsid w:val="00757774"/>
    <w:rsid w:val="0076038A"/>
    <w:rsid w:val="00760A21"/>
    <w:rsid w:val="007626C7"/>
    <w:rsid w:val="00762A79"/>
    <w:rsid w:val="00776CB1"/>
    <w:rsid w:val="007775C4"/>
    <w:rsid w:val="00782115"/>
    <w:rsid w:val="00783E20"/>
    <w:rsid w:val="00791866"/>
    <w:rsid w:val="007A3B8A"/>
    <w:rsid w:val="007A7505"/>
    <w:rsid w:val="007B1974"/>
    <w:rsid w:val="007C647D"/>
    <w:rsid w:val="007C6B43"/>
    <w:rsid w:val="007D190C"/>
    <w:rsid w:val="007D430F"/>
    <w:rsid w:val="007D69F9"/>
    <w:rsid w:val="007E3934"/>
    <w:rsid w:val="007E6219"/>
    <w:rsid w:val="00811A10"/>
    <w:rsid w:val="0082134F"/>
    <w:rsid w:val="0082403E"/>
    <w:rsid w:val="00824C19"/>
    <w:rsid w:val="00836AD7"/>
    <w:rsid w:val="00836D4B"/>
    <w:rsid w:val="00842FD6"/>
    <w:rsid w:val="00846D08"/>
    <w:rsid w:val="00847661"/>
    <w:rsid w:val="00850A47"/>
    <w:rsid w:val="00855058"/>
    <w:rsid w:val="00856353"/>
    <w:rsid w:val="00862138"/>
    <w:rsid w:val="008723EB"/>
    <w:rsid w:val="00875B0F"/>
    <w:rsid w:val="00876804"/>
    <w:rsid w:val="00891962"/>
    <w:rsid w:val="008A0ADC"/>
    <w:rsid w:val="008A2F3D"/>
    <w:rsid w:val="008A5949"/>
    <w:rsid w:val="008A73E6"/>
    <w:rsid w:val="008C7F77"/>
    <w:rsid w:val="00901116"/>
    <w:rsid w:val="0091073E"/>
    <w:rsid w:val="00917C7F"/>
    <w:rsid w:val="00927517"/>
    <w:rsid w:val="00930281"/>
    <w:rsid w:val="00932AB3"/>
    <w:rsid w:val="009339DA"/>
    <w:rsid w:val="009434E9"/>
    <w:rsid w:val="00947D3B"/>
    <w:rsid w:val="00955372"/>
    <w:rsid w:val="00957E8D"/>
    <w:rsid w:val="00963376"/>
    <w:rsid w:val="00964699"/>
    <w:rsid w:val="0096658C"/>
    <w:rsid w:val="0096767C"/>
    <w:rsid w:val="00976384"/>
    <w:rsid w:val="00976B94"/>
    <w:rsid w:val="00984254"/>
    <w:rsid w:val="009919F5"/>
    <w:rsid w:val="00997285"/>
    <w:rsid w:val="009A5805"/>
    <w:rsid w:val="009B30C0"/>
    <w:rsid w:val="009B66C6"/>
    <w:rsid w:val="009C5D31"/>
    <w:rsid w:val="009C68F1"/>
    <w:rsid w:val="009D0BC2"/>
    <w:rsid w:val="009D0DC8"/>
    <w:rsid w:val="009E15AC"/>
    <w:rsid w:val="009E3F27"/>
    <w:rsid w:val="009F1E80"/>
    <w:rsid w:val="00A079C6"/>
    <w:rsid w:val="00A17F8D"/>
    <w:rsid w:val="00A27569"/>
    <w:rsid w:val="00A34B58"/>
    <w:rsid w:val="00A44848"/>
    <w:rsid w:val="00A450D1"/>
    <w:rsid w:val="00A51D28"/>
    <w:rsid w:val="00A5232E"/>
    <w:rsid w:val="00A561CF"/>
    <w:rsid w:val="00A63A16"/>
    <w:rsid w:val="00A72650"/>
    <w:rsid w:val="00A72858"/>
    <w:rsid w:val="00A7318C"/>
    <w:rsid w:val="00A74F11"/>
    <w:rsid w:val="00A77D91"/>
    <w:rsid w:val="00A81336"/>
    <w:rsid w:val="00A96AA1"/>
    <w:rsid w:val="00A9707D"/>
    <w:rsid w:val="00AA5BC7"/>
    <w:rsid w:val="00AA673E"/>
    <w:rsid w:val="00AD069B"/>
    <w:rsid w:val="00AD1CAA"/>
    <w:rsid w:val="00AD28DF"/>
    <w:rsid w:val="00AD7849"/>
    <w:rsid w:val="00AF5D63"/>
    <w:rsid w:val="00B2318C"/>
    <w:rsid w:val="00B31EBD"/>
    <w:rsid w:val="00B35E5F"/>
    <w:rsid w:val="00B3619E"/>
    <w:rsid w:val="00B44260"/>
    <w:rsid w:val="00B533FB"/>
    <w:rsid w:val="00B563B8"/>
    <w:rsid w:val="00B80DBD"/>
    <w:rsid w:val="00B83B09"/>
    <w:rsid w:val="00B919A2"/>
    <w:rsid w:val="00BA0B09"/>
    <w:rsid w:val="00BB0067"/>
    <w:rsid w:val="00BB5FB1"/>
    <w:rsid w:val="00BC6458"/>
    <w:rsid w:val="00BD2D78"/>
    <w:rsid w:val="00BE2CBF"/>
    <w:rsid w:val="00BE46C1"/>
    <w:rsid w:val="00C14CF7"/>
    <w:rsid w:val="00C15E41"/>
    <w:rsid w:val="00C24170"/>
    <w:rsid w:val="00C3071F"/>
    <w:rsid w:val="00C31F1D"/>
    <w:rsid w:val="00C82ADE"/>
    <w:rsid w:val="00C87B18"/>
    <w:rsid w:val="00C93A56"/>
    <w:rsid w:val="00CB5D4E"/>
    <w:rsid w:val="00CC5BFA"/>
    <w:rsid w:val="00CE0CB8"/>
    <w:rsid w:val="00CE558F"/>
    <w:rsid w:val="00CF209D"/>
    <w:rsid w:val="00D0464E"/>
    <w:rsid w:val="00D1020C"/>
    <w:rsid w:val="00D25BF2"/>
    <w:rsid w:val="00D265ED"/>
    <w:rsid w:val="00D339AA"/>
    <w:rsid w:val="00D57EE8"/>
    <w:rsid w:val="00D655A1"/>
    <w:rsid w:val="00D67894"/>
    <w:rsid w:val="00D821B6"/>
    <w:rsid w:val="00D861BD"/>
    <w:rsid w:val="00D963E7"/>
    <w:rsid w:val="00D96882"/>
    <w:rsid w:val="00DB453B"/>
    <w:rsid w:val="00DB6D26"/>
    <w:rsid w:val="00DC0ED0"/>
    <w:rsid w:val="00DE5578"/>
    <w:rsid w:val="00DF2AD5"/>
    <w:rsid w:val="00E01077"/>
    <w:rsid w:val="00E01CFF"/>
    <w:rsid w:val="00E434AB"/>
    <w:rsid w:val="00E62A81"/>
    <w:rsid w:val="00E77CFC"/>
    <w:rsid w:val="00EB115E"/>
    <w:rsid w:val="00EB3D1C"/>
    <w:rsid w:val="00EB4DE8"/>
    <w:rsid w:val="00EB729C"/>
    <w:rsid w:val="00EC241D"/>
    <w:rsid w:val="00ED0B30"/>
    <w:rsid w:val="00ED138F"/>
    <w:rsid w:val="00EE0300"/>
    <w:rsid w:val="00EE387E"/>
    <w:rsid w:val="00EF1E43"/>
    <w:rsid w:val="00EF2B39"/>
    <w:rsid w:val="00EF3B4D"/>
    <w:rsid w:val="00EF3F67"/>
    <w:rsid w:val="00EF7235"/>
    <w:rsid w:val="00F021C5"/>
    <w:rsid w:val="00F04632"/>
    <w:rsid w:val="00F1499C"/>
    <w:rsid w:val="00F2290B"/>
    <w:rsid w:val="00F419DB"/>
    <w:rsid w:val="00F47B41"/>
    <w:rsid w:val="00F5745A"/>
    <w:rsid w:val="00F628B0"/>
    <w:rsid w:val="00F630D6"/>
    <w:rsid w:val="00F639D2"/>
    <w:rsid w:val="00F73282"/>
    <w:rsid w:val="00F75893"/>
    <w:rsid w:val="00F81A8C"/>
    <w:rsid w:val="00F960B4"/>
    <w:rsid w:val="00F96EC3"/>
    <w:rsid w:val="00F97093"/>
    <w:rsid w:val="00F970A0"/>
    <w:rsid w:val="00FA3276"/>
    <w:rsid w:val="00FA7407"/>
    <w:rsid w:val="00FB2548"/>
    <w:rsid w:val="00FC138D"/>
    <w:rsid w:val="00FD07D7"/>
    <w:rsid w:val="00FD1381"/>
    <w:rsid w:val="00FE28F4"/>
    <w:rsid w:val="00FF498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D049C"/>
  <w15:docId w15:val="{FD0296E5-9CC8-48FB-8274-53EF134B9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645145"/>
    <w:pPr>
      <w:suppressAutoHyphens/>
      <w:spacing w:after="200" w:line="276" w:lineRule="auto"/>
    </w:pPr>
    <w:rPr>
      <w:rFonts w:ascii="Times New Roman" w:eastAsia="Times New Roman" w:hAnsi="Times New Roman"/>
      <w:color w:val="00000A"/>
      <w:sz w:val="24"/>
      <w:szCs w:val="24"/>
      <w:lang w:eastAsia="zh-CN"/>
    </w:rPr>
  </w:style>
  <w:style w:type="paragraph" w:styleId="Ttulo2">
    <w:name w:val="heading 2"/>
    <w:basedOn w:val="Normal"/>
    <w:link w:val="Ttulo2Char"/>
    <w:uiPriority w:val="9"/>
    <w:qFormat/>
    <w:rsid w:val="00C24170"/>
    <w:pPr>
      <w:suppressAutoHyphens w:val="0"/>
      <w:spacing w:before="100" w:beforeAutospacing="1" w:after="100" w:afterAutospacing="1" w:line="240" w:lineRule="auto"/>
      <w:outlineLvl w:val="1"/>
    </w:pPr>
    <w:rPr>
      <w:b/>
      <w:bCs/>
      <w:color w:val="auto"/>
      <w:sz w:val="36"/>
      <w:szCs w:val="36"/>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LinkdaInternet">
    <w:name w:val="Link da Internet"/>
    <w:rsid w:val="00645145"/>
    <w:rPr>
      <w:color w:val="0000FF"/>
      <w:u w:val="single"/>
    </w:rPr>
  </w:style>
  <w:style w:type="paragraph" w:customStyle="1" w:styleId="Corpodotexto">
    <w:name w:val="Corpo do texto"/>
    <w:basedOn w:val="Normal"/>
    <w:rsid w:val="00645145"/>
    <w:pPr>
      <w:tabs>
        <w:tab w:val="left" w:pos="3120"/>
      </w:tabs>
      <w:spacing w:after="120" w:line="288" w:lineRule="auto"/>
      <w:jc w:val="both"/>
    </w:pPr>
    <w:rPr>
      <w:rFonts w:ascii="Arial" w:hAnsi="Arial" w:cs="Arial"/>
    </w:rPr>
  </w:style>
  <w:style w:type="paragraph" w:styleId="Cabealho">
    <w:name w:val="header"/>
    <w:basedOn w:val="Normal"/>
    <w:link w:val="CabealhoChar"/>
    <w:uiPriority w:val="99"/>
    <w:rsid w:val="00645145"/>
    <w:pPr>
      <w:tabs>
        <w:tab w:val="center" w:pos="4252"/>
        <w:tab w:val="right" w:pos="8504"/>
      </w:tabs>
    </w:pPr>
  </w:style>
  <w:style w:type="character" w:customStyle="1" w:styleId="CabealhoChar">
    <w:name w:val="Cabeçalho Char"/>
    <w:link w:val="Cabealho"/>
    <w:uiPriority w:val="99"/>
    <w:rsid w:val="00645145"/>
    <w:rPr>
      <w:rFonts w:ascii="Times New Roman" w:eastAsia="Times New Roman" w:hAnsi="Times New Roman" w:cs="Times New Roman"/>
      <w:color w:val="00000A"/>
      <w:sz w:val="24"/>
      <w:szCs w:val="24"/>
      <w:lang w:eastAsia="zh-CN"/>
    </w:rPr>
  </w:style>
  <w:style w:type="paragraph" w:styleId="Rodap">
    <w:name w:val="footer"/>
    <w:basedOn w:val="Normal"/>
    <w:link w:val="RodapChar"/>
    <w:rsid w:val="00645145"/>
    <w:pPr>
      <w:tabs>
        <w:tab w:val="center" w:pos="4252"/>
        <w:tab w:val="right" w:pos="8504"/>
      </w:tabs>
    </w:pPr>
  </w:style>
  <w:style w:type="character" w:customStyle="1" w:styleId="RodapChar">
    <w:name w:val="Rodapé Char"/>
    <w:link w:val="Rodap"/>
    <w:rsid w:val="00645145"/>
    <w:rPr>
      <w:rFonts w:ascii="Times New Roman" w:eastAsia="Times New Roman" w:hAnsi="Times New Roman" w:cs="Times New Roman"/>
      <w:color w:val="00000A"/>
      <w:sz w:val="24"/>
      <w:szCs w:val="24"/>
      <w:lang w:eastAsia="zh-CN"/>
    </w:rPr>
  </w:style>
  <w:style w:type="paragraph" w:styleId="PargrafodaLista">
    <w:name w:val="List Paragraph"/>
    <w:basedOn w:val="Normal"/>
    <w:uiPriority w:val="34"/>
    <w:qFormat/>
    <w:rsid w:val="00645145"/>
    <w:pPr>
      <w:ind w:left="720"/>
      <w:contextualSpacing/>
    </w:pPr>
  </w:style>
  <w:style w:type="paragraph" w:styleId="Textodebalo">
    <w:name w:val="Balloon Text"/>
    <w:basedOn w:val="Normal"/>
    <w:link w:val="TextodebaloChar"/>
    <w:uiPriority w:val="99"/>
    <w:semiHidden/>
    <w:unhideWhenUsed/>
    <w:rsid w:val="00645145"/>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645145"/>
    <w:rPr>
      <w:rFonts w:ascii="Tahoma" w:eastAsia="Times New Roman" w:hAnsi="Tahoma" w:cs="Tahoma"/>
      <w:color w:val="00000A"/>
      <w:sz w:val="16"/>
      <w:szCs w:val="16"/>
      <w:lang w:eastAsia="zh-CN"/>
    </w:rPr>
  </w:style>
  <w:style w:type="table" w:styleId="Tabelacomgrade">
    <w:name w:val="Table Grid"/>
    <w:basedOn w:val="Tabelanormal"/>
    <w:uiPriority w:val="59"/>
    <w:rsid w:val="00E01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12A69"/>
    <w:rPr>
      <w:color w:val="0000FF"/>
      <w:u w:val="single"/>
    </w:rPr>
  </w:style>
  <w:style w:type="character" w:customStyle="1" w:styleId="apple-converted-space">
    <w:name w:val="apple-converted-space"/>
    <w:basedOn w:val="Fontepargpadro"/>
    <w:rsid w:val="007775C4"/>
  </w:style>
  <w:style w:type="paragraph" w:styleId="NormalWeb">
    <w:name w:val="Normal (Web)"/>
    <w:basedOn w:val="Normal"/>
    <w:uiPriority w:val="99"/>
    <w:unhideWhenUsed/>
    <w:rsid w:val="002C1D06"/>
    <w:pPr>
      <w:suppressAutoHyphens w:val="0"/>
      <w:spacing w:before="100" w:beforeAutospacing="1" w:after="100" w:afterAutospacing="1" w:line="240" w:lineRule="auto"/>
    </w:pPr>
    <w:rPr>
      <w:color w:val="auto"/>
      <w:lang w:eastAsia="pt-BR"/>
    </w:rPr>
  </w:style>
  <w:style w:type="paragraph" w:customStyle="1" w:styleId="Pa3">
    <w:name w:val="Pa3"/>
    <w:basedOn w:val="Normal"/>
    <w:next w:val="Normal"/>
    <w:uiPriority w:val="99"/>
    <w:rsid w:val="00080458"/>
    <w:pPr>
      <w:suppressAutoHyphens w:val="0"/>
      <w:autoSpaceDE w:val="0"/>
      <w:autoSpaceDN w:val="0"/>
      <w:adjustRightInd w:val="0"/>
      <w:spacing w:after="0" w:line="241" w:lineRule="atLeast"/>
    </w:pPr>
    <w:rPr>
      <w:rFonts w:ascii="Cambria" w:eastAsia="Calibri" w:hAnsi="Cambria"/>
      <w:color w:val="auto"/>
      <w:lang w:eastAsia="en-US"/>
    </w:rPr>
  </w:style>
  <w:style w:type="character" w:customStyle="1" w:styleId="A5">
    <w:name w:val="A5"/>
    <w:uiPriority w:val="99"/>
    <w:rsid w:val="00080458"/>
    <w:rPr>
      <w:rFonts w:cs="Cambria"/>
      <w:color w:val="000000"/>
      <w:sz w:val="22"/>
      <w:szCs w:val="22"/>
    </w:rPr>
  </w:style>
  <w:style w:type="paragraph" w:customStyle="1" w:styleId="Pa6">
    <w:name w:val="Pa6"/>
    <w:basedOn w:val="Normal"/>
    <w:next w:val="Normal"/>
    <w:uiPriority w:val="99"/>
    <w:rsid w:val="00080458"/>
    <w:pPr>
      <w:suppressAutoHyphens w:val="0"/>
      <w:autoSpaceDE w:val="0"/>
      <w:autoSpaceDN w:val="0"/>
      <w:adjustRightInd w:val="0"/>
      <w:spacing w:after="0" w:line="241" w:lineRule="atLeast"/>
    </w:pPr>
    <w:rPr>
      <w:rFonts w:ascii="Cambria" w:eastAsia="Calibri" w:hAnsi="Cambria"/>
      <w:color w:val="auto"/>
      <w:lang w:eastAsia="en-US"/>
    </w:rPr>
  </w:style>
  <w:style w:type="character" w:customStyle="1" w:styleId="A6">
    <w:name w:val="A6"/>
    <w:uiPriority w:val="99"/>
    <w:rsid w:val="00080458"/>
    <w:rPr>
      <w:rFonts w:cs="Cambria"/>
      <w:color w:val="000000"/>
      <w:sz w:val="22"/>
      <w:szCs w:val="22"/>
    </w:rPr>
  </w:style>
  <w:style w:type="paragraph" w:customStyle="1" w:styleId="Default">
    <w:name w:val="Default"/>
    <w:rsid w:val="003F2BA5"/>
    <w:pPr>
      <w:autoSpaceDE w:val="0"/>
      <w:autoSpaceDN w:val="0"/>
      <w:adjustRightInd w:val="0"/>
    </w:pPr>
    <w:rPr>
      <w:rFonts w:ascii="Times New Roman" w:hAnsi="Times New Roman"/>
      <w:color w:val="000000"/>
      <w:sz w:val="24"/>
      <w:szCs w:val="24"/>
      <w:lang w:eastAsia="en-US"/>
    </w:rPr>
  </w:style>
  <w:style w:type="character" w:customStyle="1" w:styleId="article-title">
    <w:name w:val="article-title"/>
    <w:basedOn w:val="Fontepargpadro"/>
    <w:rsid w:val="00D861BD"/>
  </w:style>
  <w:style w:type="character" w:customStyle="1" w:styleId="Ttulo2Char">
    <w:name w:val="Título 2 Char"/>
    <w:basedOn w:val="Fontepargpadro"/>
    <w:link w:val="Ttulo2"/>
    <w:uiPriority w:val="9"/>
    <w:rsid w:val="00C24170"/>
    <w:rPr>
      <w:rFonts w:ascii="Times New Roman" w:eastAsia="Times New Roman" w:hAnsi="Times New Roman"/>
      <w:b/>
      <w:bCs/>
      <w:sz w:val="36"/>
      <w:szCs w:val="36"/>
    </w:rPr>
  </w:style>
  <w:style w:type="character" w:customStyle="1" w:styleId="full-description">
    <w:name w:val="full-description"/>
    <w:basedOn w:val="Fontepargpadro"/>
    <w:rsid w:val="00C24170"/>
  </w:style>
  <w:style w:type="character" w:customStyle="1" w:styleId="level">
    <w:name w:val="level"/>
    <w:basedOn w:val="Fontepargpadro"/>
    <w:rsid w:val="00C24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322365">
      <w:bodyDiv w:val="1"/>
      <w:marLeft w:val="0"/>
      <w:marRight w:val="0"/>
      <w:marTop w:val="0"/>
      <w:marBottom w:val="0"/>
      <w:divBdr>
        <w:top w:val="none" w:sz="0" w:space="0" w:color="auto"/>
        <w:left w:val="none" w:sz="0" w:space="0" w:color="auto"/>
        <w:bottom w:val="none" w:sz="0" w:space="0" w:color="auto"/>
        <w:right w:val="none" w:sz="0" w:space="0" w:color="auto"/>
      </w:divBdr>
    </w:div>
    <w:div w:id="236791574">
      <w:bodyDiv w:val="1"/>
      <w:marLeft w:val="0"/>
      <w:marRight w:val="0"/>
      <w:marTop w:val="0"/>
      <w:marBottom w:val="0"/>
      <w:divBdr>
        <w:top w:val="none" w:sz="0" w:space="0" w:color="auto"/>
        <w:left w:val="none" w:sz="0" w:space="0" w:color="auto"/>
        <w:bottom w:val="none" w:sz="0" w:space="0" w:color="auto"/>
        <w:right w:val="none" w:sz="0" w:space="0" w:color="auto"/>
      </w:divBdr>
    </w:div>
    <w:div w:id="415711256">
      <w:bodyDiv w:val="1"/>
      <w:marLeft w:val="0"/>
      <w:marRight w:val="0"/>
      <w:marTop w:val="0"/>
      <w:marBottom w:val="0"/>
      <w:divBdr>
        <w:top w:val="none" w:sz="0" w:space="0" w:color="auto"/>
        <w:left w:val="none" w:sz="0" w:space="0" w:color="auto"/>
        <w:bottom w:val="none" w:sz="0" w:space="0" w:color="auto"/>
        <w:right w:val="none" w:sz="0" w:space="0" w:color="auto"/>
      </w:divBdr>
    </w:div>
    <w:div w:id="712467489">
      <w:bodyDiv w:val="1"/>
      <w:marLeft w:val="0"/>
      <w:marRight w:val="0"/>
      <w:marTop w:val="0"/>
      <w:marBottom w:val="0"/>
      <w:divBdr>
        <w:top w:val="none" w:sz="0" w:space="0" w:color="auto"/>
        <w:left w:val="none" w:sz="0" w:space="0" w:color="auto"/>
        <w:bottom w:val="none" w:sz="0" w:space="0" w:color="auto"/>
        <w:right w:val="none" w:sz="0" w:space="0" w:color="auto"/>
      </w:divBdr>
    </w:div>
    <w:div w:id="919605318">
      <w:bodyDiv w:val="1"/>
      <w:marLeft w:val="0"/>
      <w:marRight w:val="0"/>
      <w:marTop w:val="0"/>
      <w:marBottom w:val="0"/>
      <w:divBdr>
        <w:top w:val="none" w:sz="0" w:space="0" w:color="auto"/>
        <w:left w:val="none" w:sz="0" w:space="0" w:color="auto"/>
        <w:bottom w:val="none" w:sz="0" w:space="0" w:color="auto"/>
        <w:right w:val="none" w:sz="0" w:space="0" w:color="auto"/>
      </w:divBdr>
    </w:div>
    <w:div w:id="949046659">
      <w:bodyDiv w:val="1"/>
      <w:marLeft w:val="0"/>
      <w:marRight w:val="0"/>
      <w:marTop w:val="0"/>
      <w:marBottom w:val="0"/>
      <w:divBdr>
        <w:top w:val="none" w:sz="0" w:space="0" w:color="auto"/>
        <w:left w:val="none" w:sz="0" w:space="0" w:color="auto"/>
        <w:bottom w:val="none" w:sz="0" w:space="0" w:color="auto"/>
        <w:right w:val="none" w:sz="0" w:space="0" w:color="auto"/>
      </w:divBdr>
    </w:div>
    <w:div w:id="1236626394">
      <w:bodyDiv w:val="1"/>
      <w:marLeft w:val="0"/>
      <w:marRight w:val="0"/>
      <w:marTop w:val="0"/>
      <w:marBottom w:val="0"/>
      <w:divBdr>
        <w:top w:val="none" w:sz="0" w:space="0" w:color="auto"/>
        <w:left w:val="none" w:sz="0" w:space="0" w:color="auto"/>
        <w:bottom w:val="none" w:sz="0" w:space="0" w:color="auto"/>
        <w:right w:val="none" w:sz="0" w:space="0" w:color="auto"/>
      </w:divBdr>
    </w:div>
    <w:div w:id="1268154259">
      <w:bodyDiv w:val="1"/>
      <w:marLeft w:val="0"/>
      <w:marRight w:val="0"/>
      <w:marTop w:val="0"/>
      <w:marBottom w:val="0"/>
      <w:divBdr>
        <w:top w:val="none" w:sz="0" w:space="0" w:color="auto"/>
        <w:left w:val="none" w:sz="0" w:space="0" w:color="auto"/>
        <w:bottom w:val="none" w:sz="0" w:space="0" w:color="auto"/>
        <w:right w:val="none" w:sz="0" w:space="0" w:color="auto"/>
      </w:divBdr>
    </w:div>
    <w:div w:id="1741782448">
      <w:bodyDiv w:val="1"/>
      <w:marLeft w:val="0"/>
      <w:marRight w:val="0"/>
      <w:marTop w:val="0"/>
      <w:marBottom w:val="0"/>
      <w:divBdr>
        <w:top w:val="none" w:sz="0" w:space="0" w:color="auto"/>
        <w:left w:val="none" w:sz="0" w:space="0" w:color="auto"/>
        <w:bottom w:val="none" w:sz="0" w:space="0" w:color="auto"/>
        <w:right w:val="none" w:sz="0" w:space="0" w:color="auto"/>
      </w:divBdr>
      <w:divsChild>
        <w:div w:id="669794188">
          <w:marLeft w:val="0"/>
          <w:marRight w:val="0"/>
          <w:marTop w:val="150"/>
          <w:marBottom w:val="150"/>
          <w:divBdr>
            <w:top w:val="none" w:sz="0" w:space="0" w:color="auto"/>
            <w:left w:val="none" w:sz="0" w:space="0" w:color="auto"/>
            <w:bottom w:val="none" w:sz="0" w:space="0" w:color="auto"/>
            <w:right w:val="none" w:sz="0" w:space="0" w:color="auto"/>
          </w:divBdr>
          <w:divsChild>
            <w:div w:id="1774401292">
              <w:marLeft w:val="675"/>
              <w:marRight w:val="0"/>
              <w:marTop w:val="0"/>
              <w:marBottom w:val="75"/>
              <w:divBdr>
                <w:top w:val="none" w:sz="0" w:space="0" w:color="auto"/>
                <w:left w:val="none" w:sz="0" w:space="0" w:color="auto"/>
                <w:bottom w:val="none" w:sz="0" w:space="0" w:color="auto"/>
                <w:right w:val="none" w:sz="0" w:space="0" w:color="auto"/>
              </w:divBdr>
            </w:div>
            <w:div w:id="1327708802">
              <w:marLeft w:val="900"/>
              <w:marRight w:val="0"/>
              <w:marTop w:val="0"/>
              <w:marBottom w:val="75"/>
              <w:divBdr>
                <w:top w:val="none" w:sz="0" w:space="0" w:color="auto"/>
                <w:left w:val="none" w:sz="0" w:space="0" w:color="auto"/>
                <w:bottom w:val="none" w:sz="0" w:space="0" w:color="auto"/>
                <w:right w:val="none" w:sz="0" w:space="0" w:color="auto"/>
              </w:divBdr>
            </w:div>
          </w:divsChild>
        </w:div>
      </w:divsChild>
    </w:div>
    <w:div w:id="1778401413">
      <w:bodyDiv w:val="1"/>
      <w:marLeft w:val="0"/>
      <w:marRight w:val="0"/>
      <w:marTop w:val="0"/>
      <w:marBottom w:val="0"/>
      <w:divBdr>
        <w:top w:val="none" w:sz="0" w:space="0" w:color="auto"/>
        <w:left w:val="none" w:sz="0" w:space="0" w:color="auto"/>
        <w:bottom w:val="none" w:sz="0" w:space="0" w:color="auto"/>
        <w:right w:val="none" w:sz="0" w:space="0" w:color="auto"/>
      </w:divBdr>
    </w:div>
    <w:div w:id="1832603243">
      <w:bodyDiv w:val="1"/>
      <w:marLeft w:val="0"/>
      <w:marRight w:val="0"/>
      <w:marTop w:val="0"/>
      <w:marBottom w:val="0"/>
      <w:divBdr>
        <w:top w:val="none" w:sz="0" w:space="0" w:color="auto"/>
        <w:left w:val="none" w:sz="0" w:space="0" w:color="auto"/>
        <w:bottom w:val="none" w:sz="0" w:space="0" w:color="auto"/>
        <w:right w:val="none" w:sz="0" w:space="0" w:color="auto"/>
      </w:divBdr>
    </w:div>
    <w:div w:id="1853302285">
      <w:bodyDiv w:val="1"/>
      <w:marLeft w:val="0"/>
      <w:marRight w:val="0"/>
      <w:marTop w:val="0"/>
      <w:marBottom w:val="0"/>
      <w:divBdr>
        <w:top w:val="none" w:sz="0" w:space="0" w:color="auto"/>
        <w:left w:val="none" w:sz="0" w:space="0" w:color="auto"/>
        <w:bottom w:val="none" w:sz="0" w:space="0" w:color="auto"/>
        <w:right w:val="none" w:sz="0" w:space="0" w:color="auto"/>
      </w:divBdr>
    </w:div>
    <w:div w:id="1991399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cofen.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portalcofen.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678E82-921F-431C-AA85-B88685477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1560</Words>
  <Characters>8429</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9970</CharactersWithSpaces>
  <SharedDoc>false</SharedDoc>
  <HLinks>
    <vt:vector size="24" baseType="variant">
      <vt:variant>
        <vt:i4>8323120</vt:i4>
      </vt:variant>
      <vt:variant>
        <vt:i4>6</vt:i4>
      </vt:variant>
      <vt:variant>
        <vt:i4>0</vt:i4>
      </vt:variant>
      <vt:variant>
        <vt:i4>5</vt:i4>
      </vt:variant>
      <vt:variant>
        <vt:lpwstr>http://www.portalcofen.gov.br/</vt:lpwstr>
      </vt:variant>
      <vt:variant>
        <vt:lpwstr/>
      </vt:variant>
      <vt:variant>
        <vt:i4>8323120</vt:i4>
      </vt:variant>
      <vt:variant>
        <vt:i4>3</vt:i4>
      </vt:variant>
      <vt:variant>
        <vt:i4>0</vt:i4>
      </vt:variant>
      <vt:variant>
        <vt:i4>5</vt:i4>
      </vt:variant>
      <vt:variant>
        <vt:lpwstr>http://www.portalcofen.gov.br/</vt:lpwstr>
      </vt:variant>
      <vt:variant>
        <vt:lpwstr/>
      </vt:variant>
      <vt:variant>
        <vt:i4>8323120</vt:i4>
      </vt:variant>
      <vt:variant>
        <vt:i4>0</vt:i4>
      </vt:variant>
      <vt:variant>
        <vt:i4>0</vt:i4>
      </vt:variant>
      <vt:variant>
        <vt:i4>5</vt:i4>
      </vt:variant>
      <vt:variant>
        <vt:lpwstr>http://www.portalcofen.gov.br/</vt:lpwstr>
      </vt:variant>
      <vt:variant>
        <vt:lpwstr/>
      </vt:variant>
      <vt:variant>
        <vt:i4>8323120</vt:i4>
      </vt:variant>
      <vt:variant>
        <vt:i4>0</vt:i4>
      </vt:variant>
      <vt:variant>
        <vt:i4>0</vt:i4>
      </vt:variant>
      <vt:variant>
        <vt:i4>5</vt:i4>
      </vt:variant>
      <vt:variant>
        <vt:lpwstr>http://www.portalcofen.gov.br/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Ricardo</dc:creator>
  <cp:lastModifiedBy>José Ávila de Paula Júnior</cp:lastModifiedBy>
  <cp:revision>3</cp:revision>
  <cp:lastPrinted>2015-08-28T17:56:00Z</cp:lastPrinted>
  <dcterms:created xsi:type="dcterms:W3CDTF">2018-10-25T14:04:00Z</dcterms:created>
  <dcterms:modified xsi:type="dcterms:W3CDTF">2018-10-25T14:04:00Z</dcterms:modified>
</cp:coreProperties>
</file>