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64879" w14:textId="1F56A13A" w:rsidR="0084077A" w:rsidRPr="0010132B" w:rsidRDefault="00012A44" w:rsidP="00240279">
      <w:pPr>
        <w:ind w:left="-426"/>
        <w:jc w:val="center"/>
        <w:rPr>
          <w:rFonts w:ascii="Arial" w:hAnsi="Arial" w:cs="Arial"/>
          <w:b/>
          <w:bCs/>
          <w:sz w:val="24"/>
          <w:szCs w:val="24"/>
        </w:rPr>
      </w:pPr>
      <w:r w:rsidRPr="0010132B">
        <w:rPr>
          <w:rFonts w:ascii="Arial" w:hAnsi="Arial" w:cs="Arial"/>
          <w:b/>
          <w:bCs/>
          <w:sz w:val="24"/>
          <w:szCs w:val="24"/>
        </w:rPr>
        <w:t xml:space="preserve">ANEXO </w:t>
      </w:r>
      <w:r w:rsidR="00FF0677" w:rsidRPr="0010132B">
        <w:rPr>
          <w:rFonts w:ascii="Arial" w:hAnsi="Arial" w:cs="Arial"/>
          <w:b/>
          <w:bCs/>
          <w:sz w:val="24"/>
          <w:szCs w:val="24"/>
        </w:rPr>
        <w:t>I</w:t>
      </w:r>
      <w:r w:rsidR="00915E47">
        <w:rPr>
          <w:rFonts w:ascii="Arial" w:hAnsi="Arial" w:cs="Arial"/>
          <w:b/>
          <w:bCs/>
          <w:sz w:val="24"/>
          <w:szCs w:val="24"/>
        </w:rPr>
        <w:t>II</w:t>
      </w:r>
      <w:r w:rsidRPr="0010132B">
        <w:rPr>
          <w:rFonts w:ascii="Arial" w:hAnsi="Arial" w:cs="Arial"/>
          <w:b/>
          <w:bCs/>
          <w:sz w:val="24"/>
          <w:szCs w:val="24"/>
        </w:rPr>
        <w:t xml:space="preserve"> – MODELO DE PROPOSTA DE PREÇO</w:t>
      </w:r>
      <w:r w:rsidR="006E13C4">
        <w:rPr>
          <w:rFonts w:ascii="Arial" w:hAnsi="Arial" w:cs="Arial"/>
          <w:b/>
          <w:bCs/>
          <w:sz w:val="24"/>
          <w:szCs w:val="24"/>
        </w:rPr>
        <w:t>S</w:t>
      </w:r>
    </w:p>
    <w:p w14:paraId="7B837EC4" w14:textId="0B261FBF" w:rsidR="00012A44" w:rsidRPr="0010132B" w:rsidRDefault="005610D4" w:rsidP="00240279">
      <w:pPr>
        <w:ind w:left="-426"/>
        <w:jc w:val="center"/>
        <w:rPr>
          <w:rFonts w:ascii="Arial" w:hAnsi="Arial" w:cs="Arial"/>
          <w:b/>
          <w:bCs/>
          <w:sz w:val="20"/>
          <w:szCs w:val="20"/>
        </w:rPr>
      </w:pPr>
      <w:r w:rsidRPr="0010132B">
        <w:rPr>
          <w:rFonts w:ascii="Arial" w:hAnsi="Arial" w:cs="Arial"/>
          <w:b/>
          <w:bCs/>
          <w:sz w:val="20"/>
          <w:szCs w:val="20"/>
        </w:rPr>
        <w:t>ÓRGÃO LICITANTE</w:t>
      </w:r>
      <w:r w:rsidR="00012A44" w:rsidRPr="0010132B">
        <w:rPr>
          <w:rFonts w:ascii="Arial" w:hAnsi="Arial" w:cs="Arial"/>
          <w:b/>
          <w:bCs/>
          <w:sz w:val="20"/>
          <w:szCs w:val="20"/>
        </w:rPr>
        <w:t xml:space="preserve">: </w:t>
      </w:r>
      <w:r w:rsidR="00FF0677" w:rsidRPr="0010132B">
        <w:rPr>
          <w:rFonts w:ascii="Arial" w:hAnsi="Arial" w:cs="Arial"/>
          <w:b/>
          <w:bCs/>
          <w:sz w:val="20"/>
          <w:szCs w:val="20"/>
        </w:rPr>
        <w:t>CONSELHO FEDERAL DE ENFERMAGEM (Cofen)</w:t>
      </w:r>
      <w:r w:rsidRPr="0010132B">
        <w:rPr>
          <w:rFonts w:ascii="Arial" w:hAnsi="Arial" w:cs="Arial"/>
          <w:b/>
          <w:bCs/>
          <w:sz w:val="20"/>
          <w:szCs w:val="20"/>
        </w:rPr>
        <w:t xml:space="preserve"> – UASG </w:t>
      </w:r>
      <w:r w:rsidR="00FF0677" w:rsidRPr="0010132B">
        <w:rPr>
          <w:rFonts w:ascii="Arial" w:hAnsi="Arial" w:cs="Arial"/>
          <w:b/>
          <w:bCs/>
          <w:sz w:val="20"/>
          <w:szCs w:val="20"/>
        </w:rPr>
        <w:t>389320</w:t>
      </w:r>
    </w:p>
    <w:p w14:paraId="17F91154" w14:textId="0E8CF417" w:rsidR="00012A44" w:rsidRPr="0010132B" w:rsidRDefault="00012A44" w:rsidP="00240279">
      <w:pPr>
        <w:ind w:left="-426"/>
        <w:jc w:val="center"/>
        <w:rPr>
          <w:rFonts w:ascii="Arial" w:hAnsi="Arial" w:cs="Arial"/>
          <w:b/>
          <w:bCs/>
          <w:sz w:val="20"/>
          <w:szCs w:val="20"/>
        </w:rPr>
      </w:pPr>
      <w:r w:rsidRPr="0010132B">
        <w:rPr>
          <w:rFonts w:ascii="Arial" w:hAnsi="Arial" w:cs="Arial"/>
          <w:b/>
          <w:bCs/>
          <w:sz w:val="20"/>
          <w:szCs w:val="20"/>
        </w:rPr>
        <w:t xml:space="preserve">PREGÃO ELETRÔNICO Nº: </w:t>
      </w:r>
      <w:r w:rsidR="00166FDC">
        <w:rPr>
          <w:rFonts w:ascii="Arial" w:hAnsi="Arial" w:cs="Arial"/>
          <w:b/>
          <w:bCs/>
          <w:sz w:val="20"/>
          <w:szCs w:val="20"/>
        </w:rPr>
        <w:t>90</w:t>
      </w:r>
      <w:r w:rsidR="00915E47">
        <w:rPr>
          <w:rFonts w:ascii="Arial" w:hAnsi="Arial" w:cs="Arial"/>
          <w:b/>
          <w:bCs/>
          <w:sz w:val="20"/>
          <w:szCs w:val="20"/>
        </w:rPr>
        <w:t>.</w:t>
      </w:r>
      <w:r w:rsidR="00166FDC">
        <w:rPr>
          <w:rFonts w:ascii="Arial" w:hAnsi="Arial" w:cs="Arial"/>
          <w:b/>
          <w:bCs/>
          <w:sz w:val="20"/>
          <w:szCs w:val="20"/>
        </w:rPr>
        <w:t>00</w:t>
      </w:r>
      <w:r w:rsidR="00915E47">
        <w:rPr>
          <w:rFonts w:ascii="Arial" w:hAnsi="Arial" w:cs="Arial"/>
          <w:b/>
          <w:bCs/>
          <w:sz w:val="20"/>
          <w:szCs w:val="20"/>
        </w:rPr>
        <w:t>4</w:t>
      </w:r>
      <w:r w:rsidRPr="0010132B">
        <w:rPr>
          <w:rFonts w:ascii="Arial" w:hAnsi="Arial" w:cs="Arial"/>
          <w:b/>
          <w:bCs/>
          <w:sz w:val="20"/>
          <w:szCs w:val="20"/>
        </w:rPr>
        <w:t>/202</w:t>
      </w:r>
      <w:r w:rsidR="00173FCC">
        <w:rPr>
          <w:rFonts w:ascii="Arial" w:hAnsi="Arial" w:cs="Arial"/>
          <w:b/>
          <w:bCs/>
          <w:sz w:val="20"/>
          <w:szCs w:val="20"/>
        </w:rPr>
        <w:t>4</w:t>
      </w:r>
    </w:p>
    <w:p w14:paraId="6F8E696F" w14:textId="77777777" w:rsidR="00012A44" w:rsidRPr="00D10079" w:rsidRDefault="00012A44" w:rsidP="00240279">
      <w:pPr>
        <w:ind w:left="-426"/>
        <w:jc w:val="center"/>
        <w:rPr>
          <w:rFonts w:ascii="Arial" w:hAnsi="Arial" w:cs="Arial"/>
          <w:sz w:val="20"/>
          <w:szCs w:val="20"/>
        </w:rPr>
      </w:pPr>
    </w:p>
    <w:p w14:paraId="742ADDB8" w14:textId="40401FCC" w:rsidR="00FF0677" w:rsidRPr="00240279" w:rsidRDefault="00012A44" w:rsidP="00240279">
      <w:pPr>
        <w:pStyle w:val="PargrafodaLista"/>
        <w:numPr>
          <w:ilvl w:val="0"/>
          <w:numId w:val="1"/>
        </w:numPr>
        <w:ind w:left="-426" w:firstLine="0"/>
        <w:jc w:val="both"/>
        <w:rPr>
          <w:rFonts w:ascii="Arial" w:hAnsi="Arial" w:cs="Arial"/>
          <w:sz w:val="20"/>
          <w:szCs w:val="20"/>
        </w:rPr>
      </w:pPr>
      <w:r w:rsidRPr="00240279">
        <w:rPr>
          <w:rFonts w:ascii="Arial" w:hAnsi="Arial" w:cs="Arial"/>
          <w:sz w:val="20"/>
          <w:szCs w:val="20"/>
        </w:rPr>
        <w:t xml:space="preserve">Proposta que faz a empresa </w:t>
      </w:r>
      <w:r w:rsidRPr="00240279">
        <w:rPr>
          <w:rFonts w:ascii="Arial" w:hAnsi="Arial" w:cs="Arial"/>
          <w:color w:val="FF0000"/>
          <w:sz w:val="20"/>
          <w:szCs w:val="20"/>
        </w:rPr>
        <w:t>__________________________________</w:t>
      </w:r>
      <w:r w:rsidRPr="00240279">
        <w:rPr>
          <w:rFonts w:ascii="Arial" w:hAnsi="Arial" w:cs="Arial"/>
          <w:sz w:val="20"/>
          <w:szCs w:val="20"/>
        </w:rPr>
        <w:t xml:space="preserve">, inscrita no CNPJ nº </w:t>
      </w:r>
      <w:r w:rsidRPr="00240279">
        <w:rPr>
          <w:rFonts w:ascii="Arial" w:hAnsi="Arial" w:cs="Arial"/>
          <w:color w:val="FF0000"/>
          <w:sz w:val="20"/>
          <w:szCs w:val="20"/>
        </w:rPr>
        <w:t>__________________</w:t>
      </w:r>
      <w:r w:rsidRPr="00240279">
        <w:rPr>
          <w:rFonts w:ascii="Arial" w:hAnsi="Arial" w:cs="Arial"/>
          <w:sz w:val="20"/>
          <w:szCs w:val="20"/>
        </w:rPr>
        <w:t xml:space="preserve">, estabelecida no endereço </w:t>
      </w:r>
      <w:r w:rsidRPr="00240279">
        <w:rPr>
          <w:rFonts w:ascii="Arial" w:hAnsi="Arial" w:cs="Arial"/>
          <w:color w:val="FF0000"/>
          <w:sz w:val="20"/>
          <w:szCs w:val="20"/>
        </w:rPr>
        <w:t>________________________________</w:t>
      </w:r>
      <w:r w:rsidRPr="00240279">
        <w:rPr>
          <w:rFonts w:ascii="Arial" w:hAnsi="Arial" w:cs="Arial"/>
          <w:sz w:val="20"/>
          <w:szCs w:val="20"/>
        </w:rPr>
        <w:t>, para</w:t>
      </w:r>
      <w:r w:rsidR="00FF0677" w:rsidRPr="00240279">
        <w:rPr>
          <w:rFonts w:ascii="Arial" w:hAnsi="Arial" w:cs="Arial"/>
          <w:sz w:val="20"/>
          <w:szCs w:val="20"/>
        </w:rPr>
        <w:t xml:space="preserve"> prestação de </w:t>
      </w:r>
      <w:r w:rsidR="0010787E" w:rsidRPr="0010787E">
        <w:rPr>
          <w:rFonts w:ascii="Arial" w:hAnsi="Arial" w:cs="Arial"/>
          <w:sz w:val="20"/>
          <w:szCs w:val="20"/>
        </w:rPr>
        <w:t>serviços de transporte por empresa especializada, visando à realização do 12º Seminário Institucional do Cofen, que acontecerá no Estado de Goiás, no período de 12 a 15 de março de 2024</w:t>
      </w:r>
      <w:r w:rsidR="00FF0677" w:rsidRPr="00240279">
        <w:rPr>
          <w:rFonts w:ascii="Arial" w:hAnsi="Arial" w:cs="Arial"/>
          <w:sz w:val="20"/>
          <w:szCs w:val="20"/>
        </w:rPr>
        <w:t>.</w:t>
      </w:r>
    </w:p>
    <w:p w14:paraId="31814840" w14:textId="77777777" w:rsidR="00A32CCD" w:rsidRPr="002F38E1" w:rsidRDefault="00A32CCD" w:rsidP="00A32CCD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</w:pPr>
      <w:r w:rsidRPr="002F38E1">
        <w:rPr>
          <w:rFonts w:ascii="Calibri" w:eastAsia="Times New Roman" w:hAnsi="Calibri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tbl>
      <w:tblPr>
        <w:tblW w:w="9498" w:type="dxa"/>
        <w:tblCellSpacing w:w="0" w:type="dxa"/>
        <w:tblInd w:w="-4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3883"/>
        <w:gridCol w:w="1083"/>
        <w:gridCol w:w="950"/>
        <w:gridCol w:w="1285"/>
        <w:gridCol w:w="1784"/>
      </w:tblGrid>
      <w:tr w:rsidR="00A32CCD" w:rsidRPr="002F38E1" w14:paraId="2CE18D31" w14:textId="77777777" w:rsidTr="00A32CCD">
        <w:trPr>
          <w:trHeight w:val="1091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7BD9FAF" w14:textId="77777777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Item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A3CDA5" w14:textId="77777777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Descrição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152150" w14:textId="77777777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Quant.</w:t>
            </w:r>
          </w:p>
          <w:p w14:paraId="40ABC2E5" w14:textId="77777777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Veículos</w:t>
            </w:r>
          </w:p>
          <w:p w14:paraId="186093F3" w14:textId="77777777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(a)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189310" w14:textId="77777777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Quant. Diárias</w:t>
            </w:r>
          </w:p>
          <w:p w14:paraId="65CEB915" w14:textId="77777777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(b)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9F4687" w14:textId="77777777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Valor</w:t>
            </w:r>
          </w:p>
          <w:p w14:paraId="67617219" w14:textId="77777777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Unitário (R$)</w:t>
            </w:r>
          </w:p>
          <w:p w14:paraId="206306BF" w14:textId="77777777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(c)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20682D0" w14:textId="77777777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Valor Total do</w:t>
            </w:r>
          </w:p>
          <w:p w14:paraId="1ED52C99" w14:textId="77777777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Item (R$)</w:t>
            </w:r>
          </w:p>
          <w:p w14:paraId="731CA48C" w14:textId="77777777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(d) = (a) x (b) x (c)</w:t>
            </w:r>
          </w:p>
        </w:tc>
      </w:tr>
      <w:tr w:rsidR="00A32CCD" w:rsidRPr="002F38E1" w14:paraId="5A382676" w14:textId="77777777" w:rsidTr="00A32CCD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24DDE" w14:textId="77777777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01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18E9" w14:textId="77777777" w:rsidR="00A32CCD" w:rsidRPr="001C4446" w:rsidRDefault="00A32CCD" w:rsidP="008F3C8F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Serviço de transporte rodoviário interestadual, por meio de LOCAÇÃO DE ÔNIBUS COM MOTORISTA e quilometragem livre. O ônibus dever ser do tipo executivo ou panorâmico, em bom estado de conservação e limpeza, ano de fabricação igual ou superior a 2019, com aproximadamente 50 poltronas reclináveis e confortáveis com cinto de segurança e apoio para os pés, </w:t>
            </w:r>
            <w:r w:rsidRPr="001C444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ar-condicionado</w:t>
            </w:r>
            <w:r w:rsidRPr="002F38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, bagageiros amplos e janelas lacradas. Em decorrência da pandemia da Covid19, os veículos de transporte coletivos devem ter o filtro de ar absoluto HEPA. A previsão de execução dos serviços é no dia 12 e 15/03/24.</w:t>
            </w:r>
          </w:p>
          <w:p w14:paraId="22A285A0" w14:textId="77777777" w:rsidR="00A32CCD" w:rsidRPr="002F38E1" w:rsidRDefault="00A32CCD" w:rsidP="008F3C8F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1C444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*Todo o serviço de transporte deverá ser </w:t>
            </w:r>
            <w:r w:rsidRPr="001C444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u w:val="single"/>
                <w:lang w:eastAsia="pt-BR"/>
                <w14:ligatures w14:val="none"/>
              </w:rPr>
              <w:t>sob demanda</w:t>
            </w:r>
            <w:r w:rsidRPr="001C444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22F1" w14:textId="77777777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03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24CE5" w14:textId="77777777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02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C2C2" w14:textId="48C4CC5D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876F3" w14:textId="40E0D5AA" w:rsidR="00A32CCD" w:rsidRPr="002F38E1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</w:p>
        </w:tc>
      </w:tr>
      <w:tr w:rsidR="00A32CCD" w:rsidRPr="002F38E1" w14:paraId="39F181F2" w14:textId="77777777" w:rsidTr="00A32CCD">
        <w:trPr>
          <w:trHeight w:val="683"/>
          <w:tblCellSpacing w:w="0" w:type="dxa"/>
        </w:trPr>
        <w:tc>
          <w:tcPr>
            <w:tcW w:w="7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86312" w14:textId="77777777" w:rsidR="00A32CCD" w:rsidRPr="001C4446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F38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VALOR TOTAL ESTIMADO DA CONTRATAÇÃO (R$)</w:t>
            </w:r>
            <w:r w:rsidRPr="001C444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1C444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sym w:font="Wingdings" w:char="F0E0"/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6D7A17" w14:textId="0C71B859" w:rsidR="00A32CCD" w:rsidRPr="001C4446" w:rsidRDefault="00A32CCD" w:rsidP="008F3C8F">
            <w:pPr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7E1C1269" w14:textId="77777777" w:rsidR="00012A44" w:rsidRDefault="00012A44" w:rsidP="00012A44">
      <w:pPr>
        <w:jc w:val="both"/>
        <w:rPr>
          <w:rFonts w:ascii="Tahoma" w:hAnsi="Tahoma" w:cs="Tahoma"/>
        </w:rPr>
      </w:pPr>
    </w:p>
    <w:p w14:paraId="7B2FC4AA" w14:textId="77777777" w:rsidR="00CC77B9" w:rsidRPr="0010787E" w:rsidRDefault="008C66C6" w:rsidP="005A794C">
      <w:pPr>
        <w:pStyle w:val="PargrafodaLista"/>
        <w:numPr>
          <w:ilvl w:val="0"/>
          <w:numId w:val="1"/>
        </w:numPr>
        <w:ind w:left="-426" w:right="-142" w:firstLine="0"/>
        <w:jc w:val="both"/>
        <w:rPr>
          <w:rFonts w:ascii="Arial" w:hAnsi="Arial" w:cs="Arial"/>
          <w:sz w:val="20"/>
          <w:szCs w:val="20"/>
        </w:rPr>
      </w:pPr>
      <w:r w:rsidRPr="0010787E">
        <w:rPr>
          <w:rFonts w:ascii="Arial" w:hAnsi="Arial" w:cs="Arial"/>
          <w:sz w:val="20"/>
          <w:szCs w:val="20"/>
        </w:rPr>
        <w:t>No preço acima proposto, estão inclusos todos os custos necessários para a prestação dos serviços, objeto do Pregão em referência, como todas as despesas com mão-de-obra a ser utilizada, bem como todos os tributos, fretes, seguros, encargos trabalhistas, previdenciários, fiscais, comerciais, taxas ou quaisquer outras despesas que incidam ou venham incidir sobre o objeto desta licitação, e que influenciem na formação dos preços desta Proposta.</w:t>
      </w:r>
    </w:p>
    <w:p w14:paraId="66C982F0" w14:textId="77777777" w:rsidR="00CC77B9" w:rsidRPr="0010787E" w:rsidRDefault="00CC77B9" w:rsidP="00CC77B9">
      <w:pPr>
        <w:pStyle w:val="PargrafodaLista"/>
        <w:ind w:left="-426" w:right="-142"/>
        <w:jc w:val="both"/>
        <w:rPr>
          <w:rFonts w:ascii="Arial" w:hAnsi="Arial" w:cs="Arial"/>
          <w:sz w:val="20"/>
          <w:szCs w:val="20"/>
        </w:rPr>
      </w:pPr>
    </w:p>
    <w:p w14:paraId="2CBF1855" w14:textId="147FF4BB" w:rsidR="00CC77B9" w:rsidRPr="0010787E" w:rsidRDefault="008C66C6" w:rsidP="005A794C">
      <w:pPr>
        <w:pStyle w:val="PargrafodaLista"/>
        <w:numPr>
          <w:ilvl w:val="0"/>
          <w:numId w:val="1"/>
        </w:numPr>
        <w:ind w:left="-426" w:right="-142" w:firstLine="0"/>
        <w:jc w:val="both"/>
        <w:rPr>
          <w:rFonts w:ascii="Arial" w:hAnsi="Arial" w:cs="Arial"/>
          <w:sz w:val="20"/>
          <w:szCs w:val="20"/>
        </w:rPr>
      </w:pPr>
      <w:r w:rsidRPr="0010787E">
        <w:rPr>
          <w:rFonts w:ascii="Arial" w:hAnsi="Arial" w:cs="Arial"/>
          <w:sz w:val="20"/>
          <w:szCs w:val="20"/>
        </w:rPr>
        <w:t>Os serviços, objeto desta proposta, terão início na data da assinatura do contrato e serão realizados de acordo com as condições e prazos estabelecidos no Edital</w:t>
      </w:r>
      <w:r w:rsidR="0026194D" w:rsidRPr="0010787E">
        <w:rPr>
          <w:rFonts w:ascii="Arial" w:hAnsi="Arial" w:cs="Arial"/>
          <w:sz w:val="20"/>
          <w:szCs w:val="20"/>
        </w:rPr>
        <w:t xml:space="preserve"> de licitação – Pregão Eletrônico nº </w:t>
      </w:r>
      <w:r w:rsidR="00166FDC" w:rsidRPr="0010787E">
        <w:rPr>
          <w:rFonts w:ascii="Arial" w:hAnsi="Arial" w:cs="Arial"/>
          <w:sz w:val="20"/>
          <w:szCs w:val="20"/>
        </w:rPr>
        <w:t>90</w:t>
      </w:r>
      <w:r w:rsidR="0010787E" w:rsidRPr="0010787E">
        <w:rPr>
          <w:rFonts w:ascii="Arial" w:hAnsi="Arial" w:cs="Arial"/>
          <w:sz w:val="20"/>
          <w:szCs w:val="20"/>
        </w:rPr>
        <w:t>.</w:t>
      </w:r>
      <w:r w:rsidR="00166FDC" w:rsidRPr="0010787E">
        <w:rPr>
          <w:rFonts w:ascii="Arial" w:hAnsi="Arial" w:cs="Arial"/>
          <w:sz w:val="20"/>
          <w:szCs w:val="20"/>
        </w:rPr>
        <w:t>00</w:t>
      </w:r>
      <w:r w:rsidR="0010787E" w:rsidRPr="0010787E">
        <w:rPr>
          <w:rFonts w:ascii="Arial" w:hAnsi="Arial" w:cs="Arial"/>
          <w:sz w:val="20"/>
          <w:szCs w:val="20"/>
        </w:rPr>
        <w:t>4</w:t>
      </w:r>
      <w:r w:rsidR="0026194D" w:rsidRPr="0010787E">
        <w:rPr>
          <w:rFonts w:ascii="Arial" w:hAnsi="Arial" w:cs="Arial"/>
          <w:sz w:val="20"/>
          <w:szCs w:val="20"/>
        </w:rPr>
        <w:t>/202</w:t>
      </w:r>
      <w:r w:rsidR="0037381C" w:rsidRPr="0010787E">
        <w:rPr>
          <w:rFonts w:ascii="Arial" w:hAnsi="Arial" w:cs="Arial"/>
          <w:sz w:val="20"/>
          <w:szCs w:val="20"/>
        </w:rPr>
        <w:t>4</w:t>
      </w:r>
      <w:r w:rsidR="0026194D" w:rsidRPr="0010787E">
        <w:rPr>
          <w:rFonts w:ascii="Arial" w:hAnsi="Arial" w:cs="Arial"/>
          <w:sz w:val="20"/>
          <w:szCs w:val="20"/>
        </w:rPr>
        <w:t xml:space="preserve"> e seus anexos.</w:t>
      </w:r>
    </w:p>
    <w:p w14:paraId="3A153864" w14:textId="77777777" w:rsidR="00CC77B9" w:rsidRPr="0010787E" w:rsidRDefault="00CC77B9" w:rsidP="00CC77B9">
      <w:pPr>
        <w:pStyle w:val="PargrafodaLista"/>
        <w:rPr>
          <w:rFonts w:ascii="Arial" w:hAnsi="Arial" w:cs="Arial"/>
          <w:sz w:val="20"/>
          <w:szCs w:val="20"/>
        </w:rPr>
      </w:pPr>
    </w:p>
    <w:p w14:paraId="1BF635D3" w14:textId="4DA57F58" w:rsidR="0026194D" w:rsidRPr="0010787E" w:rsidRDefault="0026194D" w:rsidP="005A794C">
      <w:pPr>
        <w:pStyle w:val="PargrafodaLista"/>
        <w:numPr>
          <w:ilvl w:val="0"/>
          <w:numId w:val="1"/>
        </w:numPr>
        <w:ind w:left="-426" w:right="-142" w:firstLine="0"/>
        <w:jc w:val="both"/>
        <w:rPr>
          <w:rFonts w:ascii="Arial" w:hAnsi="Arial" w:cs="Arial"/>
          <w:sz w:val="20"/>
          <w:szCs w:val="20"/>
        </w:rPr>
      </w:pPr>
      <w:r w:rsidRPr="0010787E">
        <w:rPr>
          <w:rFonts w:ascii="Arial" w:hAnsi="Arial" w:cs="Arial"/>
          <w:sz w:val="20"/>
          <w:szCs w:val="20"/>
        </w:rPr>
        <w:t xml:space="preserve">O prazo de validade da proposta é de </w:t>
      </w:r>
      <w:r w:rsidR="00CC77B9" w:rsidRPr="0010787E">
        <w:rPr>
          <w:rFonts w:ascii="Arial" w:hAnsi="Arial" w:cs="Arial"/>
          <w:color w:val="FF0000"/>
          <w:sz w:val="20"/>
          <w:szCs w:val="20"/>
        </w:rPr>
        <w:t>XX</w:t>
      </w:r>
      <w:r w:rsidRPr="0010787E">
        <w:rPr>
          <w:rFonts w:ascii="Arial" w:hAnsi="Arial" w:cs="Arial"/>
          <w:sz w:val="20"/>
          <w:szCs w:val="20"/>
        </w:rPr>
        <w:t xml:space="preserve"> dias, contados da data de abertura do Pregão nº </w:t>
      </w:r>
      <w:r w:rsidR="00166FDC" w:rsidRPr="0010787E">
        <w:rPr>
          <w:rFonts w:ascii="Arial" w:hAnsi="Arial" w:cs="Arial"/>
          <w:sz w:val="20"/>
          <w:szCs w:val="20"/>
        </w:rPr>
        <w:t>90</w:t>
      </w:r>
      <w:r w:rsidR="0010787E" w:rsidRPr="0010787E">
        <w:rPr>
          <w:rFonts w:ascii="Arial" w:hAnsi="Arial" w:cs="Arial"/>
          <w:sz w:val="20"/>
          <w:szCs w:val="20"/>
        </w:rPr>
        <w:t>.</w:t>
      </w:r>
      <w:r w:rsidR="00166FDC" w:rsidRPr="0010787E">
        <w:rPr>
          <w:rFonts w:ascii="Arial" w:hAnsi="Arial" w:cs="Arial"/>
          <w:sz w:val="20"/>
          <w:szCs w:val="20"/>
        </w:rPr>
        <w:t>00</w:t>
      </w:r>
      <w:r w:rsidR="0010787E" w:rsidRPr="0010787E">
        <w:rPr>
          <w:rFonts w:ascii="Arial" w:hAnsi="Arial" w:cs="Arial"/>
          <w:sz w:val="20"/>
          <w:szCs w:val="20"/>
        </w:rPr>
        <w:t>4</w:t>
      </w:r>
      <w:r w:rsidRPr="0010787E">
        <w:rPr>
          <w:rFonts w:ascii="Arial" w:hAnsi="Arial" w:cs="Arial"/>
          <w:sz w:val="20"/>
          <w:szCs w:val="20"/>
        </w:rPr>
        <w:t>/202</w:t>
      </w:r>
      <w:r w:rsidR="0037381C" w:rsidRPr="0010787E">
        <w:rPr>
          <w:rFonts w:ascii="Arial" w:hAnsi="Arial" w:cs="Arial"/>
          <w:sz w:val="20"/>
          <w:szCs w:val="20"/>
        </w:rPr>
        <w:t>4</w:t>
      </w:r>
      <w:r w:rsidRPr="0010787E">
        <w:rPr>
          <w:rFonts w:ascii="Arial" w:hAnsi="Arial" w:cs="Arial"/>
          <w:sz w:val="20"/>
          <w:szCs w:val="20"/>
        </w:rPr>
        <w:t>. (Não poderá ser inferior a 60 dias)</w:t>
      </w:r>
    </w:p>
    <w:p w14:paraId="483BE8A4" w14:textId="77777777" w:rsidR="00157AE2" w:rsidRPr="00081C03" w:rsidRDefault="00157AE2" w:rsidP="00157AE2">
      <w:pPr>
        <w:spacing w:after="0" w:line="240" w:lineRule="auto"/>
        <w:ind w:left="60" w:right="60"/>
        <w:jc w:val="both"/>
        <w:rPr>
          <w:rFonts w:ascii="Calibri" w:eastAsia="Times New Roman" w:hAnsi="Calibri" w:cs="Calibri"/>
          <w:color w:val="000000"/>
          <w:kern w:val="0"/>
          <w:lang w:eastAsia="pt-BR"/>
          <w14:ligatures w14:val="none"/>
        </w:rPr>
      </w:pPr>
      <w:r w:rsidRPr="00081C03">
        <w:rPr>
          <w:rFonts w:ascii="Calibri" w:eastAsia="Times New Roman" w:hAnsi="Calibri" w:cs="Calibri"/>
          <w:color w:val="000000"/>
          <w:kern w:val="0"/>
          <w:lang w:eastAsia="pt-BR"/>
          <w14:ligatures w14:val="none"/>
        </w:rPr>
        <w:t> </w:t>
      </w:r>
    </w:p>
    <w:tbl>
      <w:tblPr>
        <w:tblStyle w:val="Tabelacomgrade"/>
        <w:tblW w:w="9640" w:type="dxa"/>
        <w:tblInd w:w="-431" w:type="dxa"/>
        <w:tblLook w:val="04A0" w:firstRow="1" w:lastRow="0" w:firstColumn="1" w:lastColumn="0" w:noHBand="0" w:noVBand="1"/>
      </w:tblPr>
      <w:tblGrid>
        <w:gridCol w:w="9640"/>
      </w:tblGrid>
      <w:tr w:rsidR="00157AE2" w14:paraId="1C123786" w14:textId="77777777" w:rsidTr="00157AE2">
        <w:tc>
          <w:tcPr>
            <w:tcW w:w="9640" w:type="dxa"/>
          </w:tcPr>
          <w:p w14:paraId="3D58ADED" w14:textId="77777777" w:rsidR="00157AE2" w:rsidRDefault="00157AE2" w:rsidP="00830211">
            <w:pPr>
              <w:spacing w:line="276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</w:pPr>
          </w:p>
          <w:p w14:paraId="0E15287B" w14:textId="77777777" w:rsidR="00157AE2" w:rsidRPr="007634BF" w:rsidRDefault="00157AE2" w:rsidP="00830211">
            <w:pPr>
              <w:spacing w:line="276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  <w:t>DADOS DA EMPRESA</w:t>
            </w:r>
          </w:p>
          <w:p w14:paraId="5CBE9FD1" w14:textId="77777777" w:rsidR="00157AE2" w:rsidRPr="007634BF" w:rsidRDefault="00157AE2" w:rsidP="00830211">
            <w:pPr>
              <w:spacing w:line="360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</w:p>
          <w:p w14:paraId="18060A6B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lastRenderedPageBreak/>
              <w:t>RAZÃO SOCIAL:</w:t>
            </w:r>
          </w:p>
          <w:p w14:paraId="3ACA5728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CNPJ:</w:t>
            </w:r>
          </w:p>
          <w:p w14:paraId="7F7E5A6A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ENDEREÇO:</w:t>
            </w:r>
          </w:p>
          <w:p w14:paraId="2D5FA040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BAIRRO:</w:t>
            </w:r>
          </w:p>
          <w:p w14:paraId="489387F3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CIDADE:</w:t>
            </w:r>
          </w:p>
          <w:p w14:paraId="5ED340CE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UF:</w:t>
            </w:r>
          </w:p>
          <w:p w14:paraId="6969FC45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CEP:</w:t>
            </w:r>
          </w:p>
          <w:p w14:paraId="21FFD050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TELEFONE COMERCIAL:</w:t>
            </w:r>
          </w:p>
          <w:p w14:paraId="6DE76075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CELULAR:</w:t>
            </w:r>
          </w:p>
          <w:p w14:paraId="606C48B6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ENDEREÇO ELETRÔNICO:</w:t>
            </w:r>
          </w:p>
          <w:p w14:paraId="352E50A6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RESPONSÁVEL PARA CONTATO:</w:t>
            </w:r>
          </w:p>
          <w:p w14:paraId="4CD8C4AC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BANCO:</w:t>
            </w:r>
          </w:p>
          <w:p w14:paraId="32FDE88E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AGÊNCIA:</w:t>
            </w:r>
          </w:p>
          <w:p w14:paraId="51CF62E8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C/C:</w:t>
            </w:r>
          </w:p>
        </w:tc>
      </w:tr>
      <w:tr w:rsidR="00157AE2" w14:paraId="1B1542F8" w14:textId="77777777" w:rsidTr="00157AE2">
        <w:tc>
          <w:tcPr>
            <w:tcW w:w="9640" w:type="dxa"/>
          </w:tcPr>
          <w:p w14:paraId="01E8CFF9" w14:textId="77777777" w:rsidR="00157AE2" w:rsidRDefault="00157AE2" w:rsidP="00830211">
            <w:pPr>
              <w:spacing w:line="276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</w:pPr>
          </w:p>
          <w:p w14:paraId="5B7F3116" w14:textId="77777777" w:rsidR="00157AE2" w:rsidRDefault="00157AE2" w:rsidP="00830211">
            <w:pPr>
              <w:spacing w:line="276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  <w:t>DADOS D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  <w:t>O REPRESENTANTE LEGAL DA EMPRESA PARA ASSINATURA DO CONTRATO</w:t>
            </w:r>
          </w:p>
          <w:p w14:paraId="398B0A96" w14:textId="77777777" w:rsidR="00157AE2" w:rsidRDefault="00157AE2" w:rsidP="00830211">
            <w:pPr>
              <w:spacing w:line="276" w:lineRule="auto"/>
              <w:ind w:right="6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t-BR"/>
                <w14:ligatures w14:val="none"/>
              </w:rPr>
            </w:pPr>
          </w:p>
          <w:p w14:paraId="2621F50F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NOME:</w:t>
            </w:r>
          </w:p>
          <w:p w14:paraId="7FC30EBF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RG:</w:t>
            </w:r>
          </w:p>
          <w:p w14:paraId="7919AE78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ÓRGÃO EXPEDIDOR:</w:t>
            </w:r>
          </w:p>
          <w:p w14:paraId="69471FD0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CPF</w:t>
            </w: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:</w:t>
            </w:r>
          </w:p>
          <w:p w14:paraId="689C4FE4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NATURALIDADE</w:t>
            </w: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:</w:t>
            </w:r>
          </w:p>
          <w:p w14:paraId="4FB1DC28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NACIONALIDADE</w:t>
            </w: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:</w:t>
            </w:r>
          </w:p>
          <w:p w14:paraId="7557CDCF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CARGÃO/FUNÇÃO:</w:t>
            </w:r>
          </w:p>
          <w:p w14:paraId="447F71E3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ENDEREÇO COMERCIAL:</w:t>
            </w:r>
          </w:p>
          <w:p w14:paraId="6840FCAF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BAIRRO:</w:t>
            </w:r>
          </w:p>
          <w:p w14:paraId="202AC302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CIDADE:</w:t>
            </w:r>
          </w:p>
          <w:p w14:paraId="2387D9C0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UF:</w:t>
            </w:r>
          </w:p>
          <w:p w14:paraId="2DB9732B" w14:textId="77777777" w:rsidR="00157AE2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CEP:</w:t>
            </w:r>
          </w:p>
          <w:p w14:paraId="3E83F8FC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TELEFONE COMERCIAL:</w:t>
            </w:r>
          </w:p>
          <w:p w14:paraId="67F3B682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CELULAR:</w:t>
            </w:r>
          </w:p>
          <w:p w14:paraId="0BAD86B3" w14:textId="77777777" w:rsidR="00157AE2" w:rsidRPr="007634BF" w:rsidRDefault="00157AE2" w:rsidP="00830211">
            <w:pPr>
              <w:spacing w:line="360" w:lineRule="auto"/>
              <w:ind w:right="6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7634B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ENDEREÇO ELETRÔNICO:</w:t>
            </w:r>
          </w:p>
        </w:tc>
      </w:tr>
    </w:tbl>
    <w:p w14:paraId="13769B99" w14:textId="77777777" w:rsidR="00157AE2" w:rsidRDefault="00157AE2" w:rsidP="005A794C">
      <w:pPr>
        <w:ind w:left="-426" w:right="-142"/>
        <w:jc w:val="both"/>
        <w:rPr>
          <w:rFonts w:ascii="Tahoma" w:hAnsi="Tahoma" w:cs="Tahoma"/>
        </w:rPr>
      </w:pPr>
    </w:p>
    <w:p w14:paraId="16803367" w14:textId="77777777" w:rsidR="00CC77B9" w:rsidRDefault="00CC77B9" w:rsidP="005A794C">
      <w:pPr>
        <w:ind w:left="-426" w:right="-142"/>
        <w:jc w:val="both"/>
        <w:rPr>
          <w:rFonts w:ascii="Tahoma" w:hAnsi="Tahoma" w:cs="Tahoma"/>
        </w:rPr>
      </w:pPr>
    </w:p>
    <w:p w14:paraId="5FD92B85" w14:textId="772C4DED" w:rsidR="00CC77B9" w:rsidRDefault="00CC77B9" w:rsidP="00CC77B9">
      <w:pPr>
        <w:jc w:val="center"/>
      </w:pPr>
      <w:r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56131F62" w14:textId="184D75CD" w:rsidR="00CC77B9" w:rsidRPr="00CC77B9" w:rsidRDefault="00CC77B9" w:rsidP="00CC77B9">
      <w:pPr>
        <w:ind w:left="-426" w:right="-14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Local, data, nome e assinatura do responsável legal</w:t>
      </w:r>
    </w:p>
    <w:sectPr w:rsidR="00CC77B9" w:rsidRPr="00CC77B9" w:rsidSect="008C2580">
      <w:footerReference w:type="default" r:id="rId7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0E155" w14:textId="77777777" w:rsidR="00527CEA" w:rsidRDefault="00527CEA" w:rsidP="00644D82">
      <w:pPr>
        <w:spacing w:after="0" w:line="240" w:lineRule="auto"/>
      </w:pPr>
      <w:r>
        <w:separator/>
      </w:r>
    </w:p>
  </w:endnote>
  <w:endnote w:type="continuationSeparator" w:id="0">
    <w:p w14:paraId="78BC695F" w14:textId="77777777" w:rsidR="00527CEA" w:rsidRDefault="00527CEA" w:rsidP="00644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7505783"/>
      <w:docPartObj>
        <w:docPartGallery w:val="Page Numbers (Bottom of Page)"/>
        <w:docPartUnique/>
      </w:docPartObj>
    </w:sdtPr>
    <w:sdtEndPr/>
    <w:sdtContent>
      <w:p w14:paraId="0B252504" w14:textId="67141FA5" w:rsidR="00644D82" w:rsidRDefault="00644D82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38203F" w14:textId="77777777" w:rsidR="00644D82" w:rsidRDefault="00644D8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8192A" w14:textId="77777777" w:rsidR="00527CEA" w:rsidRDefault="00527CEA" w:rsidP="00644D82">
      <w:pPr>
        <w:spacing w:after="0" w:line="240" w:lineRule="auto"/>
      </w:pPr>
      <w:r>
        <w:separator/>
      </w:r>
    </w:p>
  </w:footnote>
  <w:footnote w:type="continuationSeparator" w:id="0">
    <w:p w14:paraId="7F54D16C" w14:textId="77777777" w:rsidR="00527CEA" w:rsidRDefault="00527CEA" w:rsidP="00644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82141"/>
    <w:multiLevelType w:val="multilevel"/>
    <w:tmpl w:val="E1B0C53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80408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A44"/>
    <w:rsid w:val="00012A44"/>
    <w:rsid w:val="0010132B"/>
    <w:rsid w:val="0010787E"/>
    <w:rsid w:val="00157AE2"/>
    <w:rsid w:val="00166FDC"/>
    <w:rsid w:val="00173FCC"/>
    <w:rsid w:val="001C0779"/>
    <w:rsid w:val="00240279"/>
    <w:rsid w:val="002554D0"/>
    <w:rsid w:val="0026194D"/>
    <w:rsid w:val="0037381C"/>
    <w:rsid w:val="003B68C9"/>
    <w:rsid w:val="003B6B0D"/>
    <w:rsid w:val="00484438"/>
    <w:rsid w:val="00527CEA"/>
    <w:rsid w:val="005610D4"/>
    <w:rsid w:val="005905BE"/>
    <w:rsid w:val="005A1395"/>
    <w:rsid w:val="005A794C"/>
    <w:rsid w:val="005E0154"/>
    <w:rsid w:val="00644D82"/>
    <w:rsid w:val="006E13C4"/>
    <w:rsid w:val="007D1D5B"/>
    <w:rsid w:val="0084077A"/>
    <w:rsid w:val="008C2580"/>
    <w:rsid w:val="008C66C6"/>
    <w:rsid w:val="008D507C"/>
    <w:rsid w:val="00915E47"/>
    <w:rsid w:val="00A32CCD"/>
    <w:rsid w:val="00B23F6F"/>
    <w:rsid w:val="00B52C09"/>
    <w:rsid w:val="00BA1FB3"/>
    <w:rsid w:val="00C31F85"/>
    <w:rsid w:val="00CC77B9"/>
    <w:rsid w:val="00D10079"/>
    <w:rsid w:val="00D8178B"/>
    <w:rsid w:val="00DD651E"/>
    <w:rsid w:val="00E629C9"/>
    <w:rsid w:val="00FF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C3ADB"/>
  <w15:chartTrackingRefBased/>
  <w15:docId w15:val="{342BE9C3-9FD6-470C-81A9-268B8286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12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qFormat/>
    <w:rsid w:val="005A1395"/>
    <w:rPr>
      <w:b/>
      <w:bCs/>
    </w:rPr>
  </w:style>
  <w:style w:type="paragraph" w:styleId="PargrafodaLista">
    <w:name w:val="List Paragraph"/>
    <w:basedOn w:val="Normal"/>
    <w:uiPriority w:val="34"/>
    <w:qFormat/>
    <w:rsid w:val="0024027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44D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4D82"/>
  </w:style>
  <w:style w:type="paragraph" w:styleId="Rodap">
    <w:name w:val="footer"/>
    <w:basedOn w:val="Normal"/>
    <w:link w:val="RodapChar"/>
    <w:uiPriority w:val="99"/>
    <w:unhideWhenUsed/>
    <w:rsid w:val="00644D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4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417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Teixeira De Carvalho</dc:creator>
  <cp:keywords/>
  <dc:description/>
  <cp:lastModifiedBy>Emmanoel Cambuí Colonnezi</cp:lastModifiedBy>
  <cp:revision>29</cp:revision>
  <dcterms:created xsi:type="dcterms:W3CDTF">2023-09-28T19:13:00Z</dcterms:created>
  <dcterms:modified xsi:type="dcterms:W3CDTF">2024-01-29T14:57:00Z</dcterms:modified>
</cp:coreProperties>
</file>